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0" w:rsidRDefault="00982840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  <w:r w:rsidRPr="0008638E">
        <w:rPr>
          <w:rFonts w:ascii="Times New Roman" w:hAnsi="Times New Roman" w:cs="Times New Roman"/>
          <w:w w:val="95"/>
        </w:rPr>
        <w:t>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temelju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67.</w:t>
      </w:r>
      <w:r w:rsidR="0008638E">
        <w:rPr>
          <w:rFonts w:ascii="Times New Roman" w:hAnsi="Times New Roman" w:cs="Times New Roman"/>
          <w:w w:val="95"/>
        </w:rPr>
        <w:t>stavak</w:t>
      </w:r>
      <w:r w:rsidRPr="0008638E">
        <w:rPr>
          <w:rFonts w:ascii="Times New Roman" w:hAnsi="Times New Roman" w:cs="Times New Roman"/>
          <w:w w:val="95"/>
        </w:rPr>
        <w:t xml:space="preserve"> 1.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Zakona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o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komunalnom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gospodarstvu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("Narodne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novine”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broj: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68/18</w:t>
      </w:r>
      <w:r w:rsidRPr="0008638E">
        <w:rPr>
          <w:rFonts w:ascii="Times New Roman" w:hAnsi="Times New Roman" w:cs="Times New Roman"/>
          <w:spacing w:val="-13"/>
          <w:w w:val="95"/>
        </w:rPr>
        <w:t xml:space="preserve"> ,</w:t>
      </w:r>
      <w:r w:rsidRPr="0008638E">
        <w:rPr>
          <w:rFonts w:ascii="Times New Roman" w:hAnsi="Times New Roman" w:cs="Times New Roman"/>
          <w:w w:val="95"/>
        </w:rPr>
        <w:t>110/18 I 32/20) i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 30. Statuta Općine Brestovac (Službeni glasnik Općine Brestovac broj  3/202</w:t>
      </w:r>
      <w:r w:rsidR="00EC7179">
        <w:rPr>
          <w:rFonts w:ascii="Times New Roman" w:hAnsi="Times New Roman" w:cs="Times New Roman"/>
          <w:w w:val="95"/>
        </w:rPr>
        <w:t>1</w:t>
      </w:r>
      <w:r w:rsidRPr="0008638E">
        <w:rPr>
          <w:rFonts w:ascii="Times New Roman" w:hAnsi="Times New Roman" w:cs="Times New Roman"/>
          <w:w w:val="95"/>
        </w:rPr>
        <w:t xml:space="preserve"> ) Općinsko vijeće Općine Brestovac na   sjednici održanoj     202</w:t>
      </w:r>
      <w:r w:rsidR="00EC7179">
        <w:rPr>
          <w:rFonts w:ascii="Times New Roman" w:hAnsi="Times New Roman" w:cs="Times New Roman"/>
          <w:w w:val="95"/>
        </w:rPr>
        <w:t>1</w:t>
      </w:r>
      <w:r w:rsidRPr="0008638E">
        <w:rPr>
          <w:rFonts w:ascii="Times New Roman" w:hAnsi="Times New Roman" w:cs="Times New Roman"/>
          <w:w w:val="95"/>
        </w:rPr>
        <w:t>.godine donijelo je</w:t>
      </w:r>
    </w:p>
    <w:p w:rsidR="00163C09" w:rsidRPr="0008638E" w:rsidRDefault="00163C09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</w:p>
    <w:p w:rsidR="00337CC0" w:rsidRPr="0008638E" w:rsidRDefault="00982840">
      <w:pPr>
        <w:pStyle w:val="Naslov1"/>
        <w:ind w:left="507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  <w:w w:val="95"/>
        </w:rPr>
        <w:t>PROGRAM</w:t>
      </w:r>
    </w:p>
    <w:p w:rsidR="00337CC0" w:rsidRPr="0008638E" w:rsidRDefault="00982840">
      <w:pPr>
        <w:spacing w:before="17"/>
        <w:ind w:left="508" w:right="822"/>
        <w:jc w:val="center"/>
        <w:rPr>
          <w:rFonts w:ascii="Times New Roman" w:hAnsi="Times New Roman" w:cs="Times New Roman"/>
          <w:b/>
          <w:sz w:val="24"/>
        </w:rPr>
      </w:pPr>
      <w:r w:rsidRPr="0008638E">
        <w:rPr>
          <w:rFonts w:ascii="Times New Roman" w:hAnsi="Times New Roman" w:cs="Times New Roman"/>
          <w:b/>
          <w:w w:val="95"/>
          <w:sz w:val="24"/>
        </w:rPr>
        <w:t>građenja komunalne infrastrukture na području Općine Brestovac u 202</w:t>
      </w:r>
      <w:r w:rsidR="00EC7179">
        <w:rPr>
          <w:rFonts w:ascii="Times New Roman" w:hAnsi="Times New Roman" w:cs="Times New Roman"/>
          <w:b/>
          <w:w w:val="95"/>
          <w:sz w:val="24"/>
        </w:rPr>
        <w:t>2</w:t>
      </w:r>
      <w:r w:rsidRPr="0008638E">
        <w:rPr>
          <w:rFonts w:ascii="Times New Roman" w:hAnsi="Times New Roman" w:cs="Times New Roman"/>
          <w:b/>
          <w:w w:val="95"/>
          <w:sz w:val="24"/>
        </w:rPr>
        <w:t>. godini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b/>
          <w:sz w:val="26"/>
        </w:rPr>
      </w:pPr>
    </w:p>
    <w:p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1.</w:t>
      </w:r>
    </w:p>
    <w:p w:rsidR="00163C09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  <w:spacing w:val="-17"/>
        </w:rPr>
      </w:pPr>
      <w:r w:rsidRPr="0008638E">
        <w:rPr>
          <w:rFonts w:ascii="Times New Roman" w:hAnsi="Times New Roman" w:cs="Times New Roman"/>
          <w:w w:val="95"/>
        </w:rPr>
        <w:t>Program građenja komunalne infrastrukture na području Općine Brestovac u 202</w:t>
      </w:r>
      <w:r w:rsidR="00EC7179">
        <w:rPr>
          <w:rFonts w:ascii="Times New Roman" w:hAnsi="Times New Roman" w:cs="Times New Roman"/>
          <w:w w:val="95"/>
        </w:rPr>
        <w:t>2</w:t>
      </w:r>
      <w:r w:rsidRPr="0008638E">
        <w:rPr>
          <w:rFonts w:ascii="Times New Roman" w:hAnsi="Times New Roman" w:cs="Times New Roman"/>
          <w:w w:val="95"/>
        </w:rPr>
        <w:t xml:space="preserve">. godini (u </w:t>
      </w:r>
      <w:r w:rsidRPr="0008638E">
        <w:rPr>
          <w:rFonts w:ascii="Times New Roman" w:hAnsi="Times New Roman" w:cs="Times New Roman"/>
        </w:rPr>
        <w:t>daljnjem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tekstu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Program)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izrađuje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donosi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skladu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s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izvješćem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stanju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 xml:space="preserve">prostoru, </w:t>
      </w:r>
      <w:r w:rsidRPr="0008638E">
        <w:rPr>
          <w:rFonts w:ascii="Times New Roman" w:hAnsi="Times New Roman" w:cs="Times New Roman"/>
          <w:w w:val="95"/>
        </w:rPr>
        <w:t xml:space="preserve">potrebama uređenja zemljišta planiranog prostornim planom i planom razvojnih programa </w:t>
      </w:r>
      <w:r w:rsidRPr="0008638E">
        <w:rPr>
          <w:rFonts w:ascii="Times New Roman" w:hAnsi="Times New Roman" w:cs="Times New Roman"/>
        </w:rPr>
        <w:t>koji se donose na temelju posebnih propisa, a vodeći računa o troškovima građenja infrastrukture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te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financijskim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mogućnostima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predvidivim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izvorima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prihoda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financiranja njezina</w:t>
      </w:r>
      <w:r w:rsidRPr="0008638E">
        <w:rPr>
          <w:rFonts w:ascii="Times New Roman" w:hAnsi="Times New Roman" w:cs="Times New Roman"/>
          <w:spacing w:val="-17"/>
        </w:rPr>
        <w:t xml:space="preserve"> </w:t>
      </w:r>
      <w:r w:rsidRPr="0008638E">
        <w:rPr>
          <w:rFonts w:ascii="Times New Roman" w:hAnsi="Times New Roman" w:cs="Times New Roman"/>
        </w:rPr>
        <w:t>građenja.</w:t>
      </w:r>
      <w:r w:rsidRPr="0008638E">
        <w:rPr>
          <w:rFonts w:ascii="Times New Roman" w:hAnsi="Times New Roman" w:cs="Times New Roman"/>
          <w:spacing w:val="-17"/>
        </w:rPr>
        <w:t xml:space="preserve"> </w:t>
      </w:r>
    </w:p>
    <w:p w:rsidR="00337CC0" w:rsidRPr="0008638E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Ovim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Programom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određuju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se:</w:t>
      </w:r>
    </w:p>
    <w:p w:rsid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w w:val="95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1.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građevine komunalne infrastrukture koje će se graditi radi uređenja neuređenih dijelova </w:t>
      </w:r>
      <w:r>
        <w:rPr>
          <w:rFonts w:ascii="Times New Roman" w:hAnsi="Times New Roman" w:cs="Times New Roman"/>
          <w:w w:val="95"/>
          <w:sz w:val="24"/>
        </w:rPr>
        <w:t xml:space="preserve"> </w:t>
      </w:r>
    </w:p>
    <w:p w:rsidR="00337CC0" w:rsidRP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  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14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474"/>
        </w:tabs>
        <w:spacing w:line="254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2.</w:t>
      </w:r>
      <w:r w:rsidR="00982840" w:rsidRPr="00BD5D85">
        <w:rPr>
          <w:rFonts w:ascii="Times New Roman" w:hAnsi="Times New Roman" w:cs="Times New Roman"/>
          <w:w w:val="95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</w:t>
      </w:r>
      <w:r w:rsidR="00982840" w:rsidRPr="00BD5D85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uređenim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dijelovima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građevinskog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31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33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izvan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594"/>
        </w:tabs>
        <w:spacing w:before="15" w:line="254" w:lineRule="auto"/>
        <w:ind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D5D85">
        <w:rPr>
          <w:rFonts w:ascii="Times New Roman" w:hAnsi="Times New Roman" w:cs="Times New Roman"/>
          <w:sz w:val="24"/>
        </w:rPr>
        <w:t>4.</w:t>
      </w:r>
      <w:r w:rsidR="00982840" w:rsidRPr="00BD5D85">
        <w:rPr>
          <w:rFonts w:ascii="Times New Roman" w:hAnsi="Times New Roman" w:cs="Times New Roman"/>
          <w:sz w:val="24"/>
        </w:rPr>
        <w:t>postojeće građevine komunalne infrastrukture koje će se rekonstruirati i način rekonstrukcije</w:t>
      </w:r>
    </w:p>
    <w:p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5.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1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uklanjati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Građevine komunalne infrastrukture jesu: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19"/>
        </w:tabs>
        <w:ind w:hanging="184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nerazvrstane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ceste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prometne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površine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</w:t>
      </w:r>
      <w:r w:rsidRPr="0008638E">
        <w:rPr>
          <w:rFonts w:ascii="Times New Roman" w:hAnsi="Times New Roman" w:cs="Times New Roman"/>
          <w:spacing w:val="-20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kojima</w:t>
      </w:r>
      <w:r w:rsidRPr="0008638E">
        <w:rPr>
          <w:rFonts w:ascii="Times New Roman" w:hAnsi="Times New Roman" w:cs="Times New Roman"/>
          <w:spacing w:val="-2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nije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dopušten</w:t>
      </w:r>
      <w:r w:rsidRPr="0008638E">
        <w:rPr>
          <w:rFonts w:ascii="Times New Roman" w:hAnsi="Times New Roman" w:cs="Times New Roman"/>
          <w:spacing w:val="-2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promet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motornih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vozila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javna</w:t>
      </w:r>
      <w:r w:rsidRPr="0008638E">
        <w:rPr>
          <w:rFonts w:ascii="Times New Roman" w:hAnsi="Times New Roman" w:cs="Times New Roman"/>
          <w:spacing w:val="-15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parkirališta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spacing w:before="16"/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13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garaže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 zelene</w:t>
      </w:r>
      <w:r w:rsidRPr="0008638E">
        <w:rPr>
          <w:rFonts w:ascii="Times New Roman" w:hAnsi="Times New Roman" w:cs="Times New Roman"/>
          <w:spacing w:val="-3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površine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spacing w:before="19"/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građevine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i</w:t>
      </w:r>
      <w:r w:rsidRPr="0008638E">
        <w:rPr>
          <w:rFonts w:ascii="Times New Roman" w:hAnsi="Times New Roman" w:cs="Times New Roman"/>
          <w:spacing w:val="-17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uređaji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15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namjene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javna</w:t>
      </w:r>
      <w:r w:rsidRPr="0008638E">
        <w:rPr>
          <w:rFonts w:ascii="Times New Roman" w:hAnsi="Times New Roman" w:cs="Times New Roman"/>
          <w:spacing w:val="-13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rasvjeta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groblja</w:t>
      </w:r>
    </w:p>
    <w:p w:rsidR="00337CC0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građevine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namijenjene</w:t>
      </w:r>
      <w:r w:rsidRPr="0008638E">
        <w:rPr>
          <w:rFonts w:ascii="Times New Roman" w:hAnsi="Times New Roman" w:cs="Times New Roman"/>
          <w:spacing w:val="-18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obavljanju</w:t>
      </w:r>
      <w:r w:rsidRPr="0008638E">
        <w:rPr>
          <w:rFonts w:ascii="Times New Roman" w:hAnsi="Times New Roman" w:cs="Times New Roman"/>
          <w:spacing w:val="-18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javnog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prijevoza.</w:t>
      </w:r>
    </w:p>
    <w:p w:rsidR="00163C09" w:rsidRPr="0008638E" w:rsidRDefault="00163C09" w:rsidP="00D6061C">
      <w:pPr>
        <w:pStyle w:val="Odlomakpopisa"/>
        <w:tabs>
          <w:tab w:val="left" w:pos="421"/>
        </w:tabs>
        <w:ind w:firstLine="0"/>
        <w:rPr>
          <w:rFonts w:ascii="Times New Roman" w:hAnsi="Times New Roman" w:cs="Times New Roman"/>
          <w:sz w:val="24"/>
        </w:rPr>
      </w:pPr>
    </w:p>
    <w:p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2.</w:t>
      </w:r>
    </w:p>
    <w:p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 xml:space="preserve">Sadržaj programa prikazan je </w:t>
      </w:r>
      <w:r w:rsidR="00C331BF" w:rsidRPr="0008638E">
        <w:rPr>
          <w:rFonts w:ascii="Times New Roman" w:hAnsi="Times New Roman" w:cs="Times New Roman"/>
        </w:rPr>
        <w:t>kako slijedi</w:t>
      </w:r>
      <w:r w:rsidRPr="0008638E">
        <w:rPr>
          <w:rFonts w:ascii="Times New Roman" w:hAnsi="Times New Roman" w:cs="Times New Roman"/>
        </w:rPr>
        <w:t>:</w:t>
      </w:r>
    </w:p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5F3230" w:rsidRDefault="00AB4E8D" w:rsidP="00AB4E8D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</w:t>
      </w:r>
      <w:r w:rsidR="005F3230" w:rsidRPr="0008638E">
        <w:rPr>
          <w:rFonts w:ascii="Times New Roman" w:hAnsi="Times New Roman" w:cs="Times New Roman"/>
        </w:rPr>
        <w:t>Nerazvrstane ceste</w:t>
      </w: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2129"/>
        <w:gridCol w:w="2141"/>
        <w:gridCol w:w="2125"/>
        <w:gridCol w:w="2978"/>
      </w:tblGrid>
      <w:tr w:rsidR="005F3230" w:rsidRPr="00E610D0" w:rsidTr="009D7E85">
        <w:trPr>
          <w:trHeight w:val="312"/>
          <w:jc w:val="center"/>
        </w:trPr>
        <w:tc>
          <w:tcPr>
            <w:tcW w:w="703" w:type="dxa"/>
            <w:tcBorders>
              <w:top w:val="single" w:sz="12" w:space="0" w:color="auto"/>
              <w:bottom w:val="double" w:sz="4" w:space="0" w:color="auto"/>
            </w:tcBorders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12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1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A828C7" w:rsidP="00F8728A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Procjena </w:t>
            </w:r>
            <w:r w:rsidR="00F8728A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 vrsta 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troškova</w:t>
            </w:r>
          </w:p>
        </w:tc>
        <w:tc>
          <w:tcPr>
            <w:tcW w:w="2125" w:type="dxa"/>
            <w:tcBorders>
              <w:top w:val="single" w:sz="12" w:space="0" w:color="auto"/>
              <w:bottom w:val="double" w:sz="4" w:space="0" w:color="auto"/>
            </w:tcBorders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9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5F3230" w:rsidP="00A828C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I</w:t>
            </w:r>
            <w:r w:rsidR="00A828C7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zvori financiranja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</w:p>
        </w:tc>
      </w:tr>
      <w:tr w:rsidR="00F01114" w:rsidRPr="0008638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F01114" w:rsidRPr="0008638E" w:rsidRDefault="006F4134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</w:t>
            </w:r>
            <w:r w:rsid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F01114" w:rsidRPr="0008638E" w:rsidRDefault="00DA7BE4" w:rsidP="00DA7BE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Komunalna</w:t>
            </w:r>
            <w:r w:rsidR="00F01114" w:rsidRPr="00F01114">
              <w:rPr>
                <w:rFonts w:ascii="Times New Roman" w:hAnsi="Times New Roman" w:cs="Times New Roman"/>
                <w:lang w:val="hr-HR"/>
              </w:rPr>
              <w:t xml:space="preserve"> infrastruktur</w:t>
            </w:r>
            <w:r>
              <w:rPr>
                <w:rFonts w:ascii="Times New Roman" w:hAnsi="Times New Roman" w:cs="Times New Roman"/>
                <w:lang w:val="hr-HR"/>
              </w:rPr>
              <w:t>a</w:t>
            </w:r>
            <w:r w:rsidR="00F01114" w:rsidRPr="00F01114">
              <w:rPr>
                <w:rFonts w:ascii="Times New Roman" w:hAnsi="Times New Roman" w:cs="Times New Roman"/>
                <w:lang w:val="hr-HR"/>
              </w:rPr>
              <w:t xml:space="preserve"> u</w:t>
            </w:r>
            <w:r>
              <w:rPr>
                <w:rFonts w:ascii="Times New Roman" w:hAnsi="Times New Roman" w:cs="Times New Roman"/>
                <w:lang w:val="hr-HR"/>
              </w:rPr>
              <w:t xml:space="preserve"> području obuhvata UPU GZ</w:t>
            </w:r>
            <w:r w:rsidR="00F01114" w:rsidRPr="00F0111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01114">
              <w:rPr>
                <w:rFonts w:ascii="Times New Roman" w:hAnsi="Times New Roman" w:cs="Times New Roman"/>
                <w:lang w:val="hr-HR"/>
              </w:rPr>
              <w:t>Nurkovac</w:t>
            </w:r>
            <w:proofErr w:type="spellEnd"/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F01114" w:rsidRDefault="00F01114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Projektiranje </w:t>
            </w:r>
          </w:p>
          <w:p w:rsidR="00DA7BE4" w:rsidRPr="0008638E" w:rsidRDefault="00DA7BE4" w:rsidP="00D54C6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</w:t>
            </w:r>
            <w:r w:rsidR="00D54C6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DA7BE4" w:rsidRPr="00A96B51" w:rsidRDefault="00DA7BE4" w:rsidP="00A96B51">
            <w:pPr>
              <w:pStyle w:val="Bezproreda"/>
              <w:rPr>
                <w:rFonts w:ascii="Times New Roman" w:hAnsi="Times New Roman" w:cs="Times New Roman"/>
                <w:lang w:val="hr-HR" w:eastAsia="hr-HR"/>
              </w:rPr>
            </w:pPr>
            <w:r w:rsidRPr="00A96B51">
              <w:rPr>
                <w:rFonts w:ascii="Times New Roman" w:hAnsi="Times New Roman" w:cs="Times New Roman"/>
                <w:lang w:val="hr-HR" w:eastAsia="hr-HR"/>
              </w:rPr>
              <w:t xml:space="preserve">građevine komunalne infrastrukture koje će se graditi radi uređenja neuređenih dijelova  </w:t>
            </w:r>
          </w:p>
          <w:p w:rsidR="00F01114" w:rsidRPr="0008638E" w:rsidRDefault="00DA7BE4" w:rsidP="00A96B51">
            <w:pPr>
              <w:pStyle w:val="Bezproreda"/>
              <w:rPr>
                <w:lang w:val="hr-HR" w:eastAsia="hr-HR"/>
              </w:rPr>
            </w:pPr>
            <w:r w:rsidRPr="00A96B51">
              <w:rPr>
                <w:rFonts w:ascii="Times New Roman" w:hAnsi="Times New Roman" w:cs="Times New Roman"/>
                <w:lang w:val="hr-HR" w:eastAsia="hr-HR"/>
              </w:rPr>
              <w:t>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F01114" w:rsidRPr="0008638E" w:rsidRDefault="0013011E" w:rsidP="0074096F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primici: 6</w:t>
            </w:r>
            <w:r w:rsid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8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tr w:rsidR="00A37F5C" w:rsidRPr="0008638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A37F5C" w:rsidRDefault="006F4134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</w:t>
            </w:r>
            <w:r w:rsidR="00A37F5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Asfaltiranje nerazvrstane ceste NC DG02 Donji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Gučani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- Odvojak DC51-groblje ,500 m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:rsidR="00A37F5C" w:rsidRPr="0008638E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:rsidR="00A37F5C" w:rsidRPr="0008638E" w:rsidRDefault="00A37F5C" w:rsidP="00D54C6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</w:t>
            </w:r>
            <w:r w:rsidR="00D54C6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A37F5C" w:rsidRPr="00DA7BE4" w:rsidRDefault="0074096F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</w:t>
            </w:r>
            <w:bookmarkStart w:id="0" w:name="_GoBack"/>
            <w:bookmarkEnd w:id="0"/>
            <w:r w:rsidRP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ture koje će se graditi izvan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A37F5C" w:rsidRPr="0013011E" w:rsidRDefault="002E44DC" w:rsidP="002E44D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490</w:t>
            </w: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tr w:rsidR="00A37F5C" w:rsidRPr="0008638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A37F5C" w:rsidRDefault="006F4134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lastRenderedPageBreak/>
              <w:t>3</w:t>
            </w:r>
            <w:r w:rsidR="00A37F5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Asfaltiranje nerazvrstane ceste NC NU03 i NC NU04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Nurkovac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,500 m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:rsidR="00A37F5C" w:rsidRPr="0008638E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:rsidR="00A37F5C" w:rsidRPr="0008638E" w:rsidRDefault="00D54C60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670</w:t>
            </w:r>
            <w:r w:rsidR="00A37F5C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A37F5C" w:rsidRPr="00DA7BE4" w:rsidRDefault="0074096F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A37F5C" w:rsidRPr="0013011E" w:rsidRDefault="002E44DC" w:rsidP="002E44D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67</w:t>
            </w: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A37F5C" w:rsidRPr="0008638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A37F5C" w:rsidRDefault="006F4134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</w:t>
            </w:r>
            <w:r w:rsidR="00A37F5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 w:rsidRPr="00B81D1E">
              <w:rPr>
                <w:rFonts w:ascii="Times New Roman" w:hAnsi="Times New Roman" w:cs="Times New Roman"/>
                <w:lang w:val="hr-HR"/>
              </w:rPr>
              <w:t xml:space="preserve">Sanacija sustava odvodnje </w:t>
            </w:r>
            <w:proofErr w:type="spellStart"/>
            <w:r w:rsidRPr="00B81D1E">
              <w:rPr>
                <w:rFonts w:ascii="Times New Roman" w:hAnsi="Times New Roman" w:cs="Times New Roman"/>
                <w:lang w:val="hr-HR"/>
              </w:rPr>
              <w:t>ul.D.Cesarića,Završje</w:t>
            </w:r>
            <w:proofErr w:type="spellEnd"/>
            <w:r w:rsidRPr="00B81D1E">
              <w:rPr>
                <w:rFonts w:ascii="Times New Roman" w:hAnsi="Times New Roman" w:cs="Times New Roman"/>
                <w:lang w:val="hr-HR"/>
              </w:rPr>
              <w:t xml:space="preserve"> (NC ZV05)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:rsidR="00A37F5C" w:rsidRPr="0008638E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:rsidR="00A37F5C" w:rsidRPr="0008638E" w:rsidRDefault="00A37F5C" w:rsidP="00D54C6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</w:t>
            </w:r>
            <w:r w:rsidR="00D54C6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33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A37F5C" w:rsidRPr="00DA7BE4" w:rsidRDefault="0074096F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A37F5C" w:rsidRPr="0013011E" w:rsidRDefault="002E44DC" w:rsidP="002E44D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333</w:t>
            </w: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tr w:rsidR="00A37F5C" w:rsidRPr="00047D7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  <w:bottom w:val="single" w:sz="12" w:space="0" w:color="auto"/>
            </w:tcBorders>
          </w:tcPr>
          <w:p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12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14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37F5C" w:rsidRPr="00047D7E" w:rsidRDefault="006F4134" w:rsidP="006F413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 w:rsidR="00D54C6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561</w:t>
            </w:r>
            <w:r w:rsidR="00A37F5C"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12" w:space="0" w:color="auto"/>
            </w:tcBorders>
          </w:tcPr>
          <w:p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9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74096F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1.</w:t>
            </w:r>
            <w:r w:rsidR="002E44DC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56</w:t>
            </w:r>
            <w:r w:rsidR="0074096F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  <w:p w:rsidR="00A37F5C" w:rsidRPr="00047D7E" w:rsidRDefault="00A37F5C" w:rsidP="0074096F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</w:tr>
    </w:tbl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287A29" w:rsidRPr="00AB4E8D" w:rsidRDefault="00AB4E8D" w:rsidP="00AB4E8D">
      <w:pPr>
        <w:tabs>
          <w:tab w:val="left" w:pos="4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2.</w:t>
      </w:r>
      <w:r w:rsidR="00287A29" w:rsidRPr="00AB4E8D">
        <w:rPr>
          <w:rFonts w:ascii="Times New Roman" w:hAnsi="Times New Roman" w:cs="Times New Roman"/>
          <w:sz w:val="24"/>
        </w:rPr>
        <w:t>Javne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površine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na</w:t>
      </w:r>
      <w:r w:rsidR="00287A29" w:rsidRPr="00AB4E8D">
        <w:rPr>
          <w:rFonts w:ascii="Times New Roman" w:hAnsi="Times New Roman" w:cs="Times New Roman"/>
          <w:spacing w:val="-20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kojima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nije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dopušten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</w:t>
      </w:r>
      <w:r w:rsidR="00287A29" w:rsidRPr="00AB4E8D">
        <w:rPr>
          <w:rFonts w:ascii="Times New Roman" w:hAnsi="Times New Roman" w:cs="Times New Roman"/>
          <w:spacing w:val="-19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motornih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vozila</w:t>
      </w: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287A29" w:rsidRPr="00E610D0" w:rsidTr="006A2887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287A29" w:rsidRPr="0008638E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287A29" w:rsidRPr="0008638E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287A29" w:rsidRPr="0008638E" w:rsidRDefault="00287A29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hAnsi="Times New Roman" w:cs="Times New Roman"/>
                <w:lang w:val="hr-HR"/>
              </w:rPr>
              <w:t>Izgradnja pješačk</w:t>
            </w:r>
            <w:r w:rsidR="006C7C02">
              <w:rPr>
                <w:rFonts w:ascii="Times New Roman" w:hAnsi="Times New Roman" w:cs="Times New Roman"/>
                <w:lang w:val="hr-HR"/>
              </w:rPr>
              <w:t>ih</w:t>
            </w:r>
            <w:r w:rsidRPr="0008638E">
              <w:rPr>
                <w:rFonts w:ascii="Times New Roman" w:hAnsi="Times New Roman" w:cs="Times New Roman"/>
                <w:lang w:val="hr-HR"/>
              </w:rPr>
              <w:t xml:space="preserve">  staz</w:t>
            </w:r>
            <w:r w:rsidR="006C7C02">
              <w:rPr>
                <w:rFonts w:ascii="Times New Roman" w:hAnsi="Times New Roman" w:cs="Times New Roman"/>
                <w:lang w:val="hr-HR"/>
              </w:rPr>
              <w:t>a u naseljima</w:t>
            </w:r>
            <w:r w:rsidRPr="0008638E">
              <w:rPr>
                <w:rFonts w:ascii="Times New Roman" w:hAnsi="Times New Roman" w:cs="Times New Roman"/>
                <w:lang w:val="hr-HR"/>
              </w:rPr>
              <w:t xml:space="preserve"> uz DC 38 i DC 51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287A29" w:rsidRPr="0008638E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287A29" w:rsidRPr="0008638E" w:rsidRDefault="00BF200A" w:rsidP="00B67CC9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B67CC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220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287A29" w:rsidRPr="0008638E" w:rsidRDefault="00287A29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13011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Šumski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doprinos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</w:t>
            </w:r>
          </w:p>
          <w:p w:rsidR="00287A29" w:rsidRPr="0008638E" w:rsidRDefault="00287A29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  <w:r w:rsid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50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  <w:p w:rsidR="00287A29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Prihodi od kapitalnih pomoći: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      5</w:t>
            </w:r>
            <w:r w:rsid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84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  <w:p w:rsidR="0013011E" w:rsidRPr="0008638E" w:rsidRDefault="0013011E" w:rsidP="00B67CC9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 w:rsidR="00B67CC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13</w:t>
            </w:r>
            <w:r w:rsid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tr w:rsidR="00245D26" w:rsidRPr="0008638E" w:rsidTr="00920244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245D26" w:rsidRPr="0008638E" w:rsidRDefault="00245D26" w:rsidP="00245D2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45D26" w:rsidRPr="00E610D0" w:rsidRDefault="00245D26" w:rsidP="00245D2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Uređenje javne površine za spomen obilježje u Brestovcu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245D26" w:rsidRPr="0008638E" w:rsidRDefault="00D54C60" w:rsidP="00245D2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  </w:t>
            </w:r>
            <w:r w:rsidR="00245D2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210.000,00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245D26" w:rsidRPr="0008638E" w:rsidRDefault="0074096F" w:rsidP="00245D2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245D26" w:rsidRDefault="006C7C02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210</w:t>
            </w:r>
            <w:r w:rsidRP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tr w:rsidR="00245D26" w:rsidRPr="00E610D0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245D26" w:rsidRPr="00E610D0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5D26" w:rsidRPr="00E610D0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5D26" w:rsidRPr="00E610D0" w:rsidRDefault="00245D26" w:rsidP="00B67CC9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2.</w:t>
            </w:r>
            <w:r w:rsidR="00B67CC9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430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245D26" w:rsidRPr="00E610D0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5D26" w:rsidRPr="0013011E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Šumski doprinos: </w:t>
            </w:r>
          </w:p>
          <w:p w:rsidR="00245D26" w:rsidRPr="0013011E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1.500.000,00 kn</w:t>
            </w:r>
          </w:p>
          <w:p w:rsidR="00245D26" w:rsidRPr="0013011E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kapitalnih pomoći:         5</w:t>
            </w:r>
            <w:r w:rsidR="006C7C02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84</w:t>
            </w: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  <w:p w:rsidR="00245D26" w:rsidRPr="00E610D0" w:rsidRDefault="00245D26" w:rsidP="00B67CC9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B67CC9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34</w:t>
            </w:r>
            <w:r w:rsidR="006C7C02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</w:t>
            </w: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</w:tc>
      </w:tr>
    </w:tbl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CE60D7" w:rsidRDefault="00CE60D7" w:rsidP="00AB4E8D">
      <w:pPr>
        <w:rPr>
          <w:rFonts w:ascii="Times New Roman" w:hAnsi="Times New Roman" w:cs="Times New Roman"/>
          <w:sz w:val="24"/>
          <w:szCs w:val="24"/>
        </w:rPr>
      </w:pPr>
    </w:p>
    <w:p w:rsidR="00CE60D7" w:rsidRDefault="00CE60D7" w:rsidP="00AB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3.Javna parkirališta</w:t>
      </w: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CE60D7" w:rsidRPr="00E610D0" w:rsidTr="002B1746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CE60D7" w:rsidRPr="0008638E" w:rsidTr="002B1746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CE60D7" w:rsidRPr="0008638E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CE60D7" w:rsidRPr="0008638E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Uređenje dvorišnog parkirališta općinske zgrade Brestovac 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CE60D7" w:rsidRPr="0008638E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CE60D7" w:rsidRPr="0008638E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280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CE60D7" w:rsidRPr="0008638E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CE60D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CE60D7" w:rsidRDefault="00CE60D7" w:rsidP="002B174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280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  <w:p w:rsidR="00CE60D7" w:rsidRPr="0008638E" w:rsidRDefault="00CE60D7" w:rsidP="002B174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</w:p>
        </w:tc>
      </w:tr>
      <w:tr w:rsidR="00CE60D7" w:rsidRPr="00E610D0" w:rsidTr="002B1746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280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E60D7" w:rsidRDefault="00CE60D7" w:rsidP="002B174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 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280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</w:tr>
    </w:tbl>
    <w:p w:rsidR="00CE60D7" w:rsidRDefault="00CE60D7" w:rsidP="00AB4E8D">
      <w:pPr>
        <w:rPr>
          <w:rFonts w:ascii="Times New Roman" w:hAnsi="Times New Roman" w:cs="Times New Roman"/>
          <w:sz w:val="24"/>
          <w:szCs w:val="24"/>
        </w:rPr>
      </w:pPr>
    </w:p>
    <w:p w:rsidR="00245D26" w:rsidRDefault="00245D26" w:rsidP="00AB4E8D">
      <w:pPr>
        <w:rPr>
          <w:rFonts w:ascii="Times New Roman" w:hAnsi="Times New Roman" w:cs="Times New Roman"/>
          <w:sz w:val="24"/>
          <w:szCs w:val="24"/>
        </w:rPr>
      </w:pPr>
    </w:p>
    <w:p w:rsidR="00287A29" w:rsidRPr="00AB4E8D" w:rsidRDefault="00CE60D7" w:rsidP="00AB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4E8D" w:rsidRPr="00AB4E8D">
        <w:rPr>
          <w:rFonts w:ascii="Times New Roman" w:hAnsi="Times New Roman" w:cs="Times New Roman"/>
          <w:sz w:val="24"/>
          <w:szCs w:val="24"/>
        </w:rPr>
        <w:t>.</w:t>
      </w:r>
      <w:r w:rsidR="00287A29" w:rsidRPr="00AB4E8D">
        <w:rPr>
          <w:rFonts w:ascii="Times New Roman" w:hAnsi="Times New Roman" w:cs="Times New Roman"/>
          <w:sz w:val="24"/>
          <w:szCs w:val="24"/>
        </w:rPr>
        <w:t>Javna rasvjeta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184"/>
      </w:tblGrid>
      <w:tr w:rsidR="00C331BF" w:rsidRPr="00E610D0" w:rsidTr="00A82DA9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1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6C7C02" w:rsidRPr="0008638E" w:rsidTr="00675F89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Modernizacija sustava javne rasvjete (zamjena postojeće rasvjete LED rasvjetom)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20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Komunalni doprinos:</w:t>
            </w:r>
          </w:p>
          <w:p w:rsidR="006C7C02" w:rsidRPr="00E610D0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           5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  <w:p w:rsidR="006C7C02" w:rsidRDefault="006C7C02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naknade za zadržavanje zgrada: 40.000,00 kn</w:t>
            </w:r>
          </w:p>
          <w:p w:rsidR="006C7C02" w:rsidRPr="00E610D0" w:rsidRDefault="006C7C02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11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</w:tr>
      <w:tr w:rsidR="006C7C02" w:rsidRPr="0008638E" w:rsidTr="005F6F9F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Izgradnja javne rasvjete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40.000,00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</w:t>
            </w: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C331BF" w:rsidRPr="00E610D0" w:rsidTr="00A82DA9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892A15" w:rsidP="00E610D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24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Komunalni doprinos:</w:t>
            </w:r>
          </w:p>
          <w:p w:rsidR="00C331BF" w:rsidRPr="00E610D0" w:rsidRDefault="00C331BF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  <w:r w:rsidR="006C7C02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           </w:t>
            </w:r>
            <w:r w:rsid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  <w:p w:rsidR="00C331BF" w:rsidRDefault="00E46BFB" w:rsidP="00E46BF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naknade za zadržavanje zgrada: 40.000,00 kn</w:t>
            </w:r>
          </w:p>
          <w:p w:rsidR="00E46BFB" w:rsidRPr="00E610D0" w:rsidRDefault="00E46BFB" w:rsidP="00E46BF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15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</w:tr>
    </w:tbl>
    <w:p w:rsidR="00337CC0" w:rsidRPr="0008638E" w:rsidRDefault="00337CC0">
      <w:pPr>
        <w:pStyle w:val="Tijeloteksta"/>
        <w:spacing w:before="8"/>
        <w:rPr>
          <w:rFonts w:ascii="Times New Roman" w:hAnsi="Times New Roman" w:cs="Times New Roman"/>
          <w:sz w:val="26"/>
        </w:rPr>
      </w:pPr>
    </w:p>
    <w:p w:rsidR="00337CC0" w:rsidRPr="00CE60D7" w:rsidRDefault="00AB4E8D" w:rsidP="00AB4E8D">
      <w:pPr>
        <w:pStyle w:val="Tijeloteksta"/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</w:rPr>
        <w:t xml:space="preserve">  </w:t>
      </w:r>
      <w:r w:rsidR="00CE60D7" w:rsidRPr="00CE60D7">
        <w:rPr>
          <w:rFonts w:ascii="Times New Roman" w:hAnsi="Times New Roman" w:cs="Times New Roman"/>
        </w:rPr>
        <w:t>5</w:t>
      </w:r>
      <w:r w:rsidRPr="00CE60D7">
        <w:rPr>
          <w:rFonts w:ascii="Times New Roman" w:hAnsi="Times New Roman" w:cs="Times New Roman"/>
        </w:rPr>
        <w:t>.</w:t>
      </w:r>
      <w:r w:rsidR="00C331BF" w:rsidRPr="00CE60D7">
        <w:rPr>
          <w:rFonts w:ascii="Times New Roman" w:hAnsi="Times New Roman" w:cs="Times New Roman"/>
        </w:rPr>
        <w:t>Groblja</w:t>
      </w: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C331BF" w:rsidRPr="00E610D0" w:rsidTr="006A2887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C331BF" w:rsidRPr="0008638E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D54C60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Izgradnja mrtvačnice u groblju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Ivandol</w:t>
            </w:r>
            <w:proofErr w:type="spellEnd"/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C331BF" w:rsidRPr="0008638E" w:rsidRDefault="00D54C60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533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C331BF" w:rsidRPr="0008638E" w:rsidRDefault="00C331BF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C331BF" w:rsidRDefault="00E46BFB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523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Vodni doprinos: 10.000,00 kn</w:t>
            </w:r>
          </w:p>
        </w:tc>
      </w:tr>
      <w:tr w:rsidR="00C331BF" w:rsidRPr="0008638E" w:rsidTr="006A2887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D54C60" w:rsidP="00D54C6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Uređenje g</w:t>
            </w:r>
            <w:r w:rsid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roblj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a</w:t>
            </w:r>
            <w:r w:rsid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Brestovac-ograda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E610D0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Građenje/nadzor</w:t>
            </w:r>
          </w:p>
          <w:p w:rsidR="00C331BF" w:rsidRPr="0008638E" w:rsidRDefault="00D54C60" w:rsidP="006B08E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</w:t>
            </w:r>
            <w:r w:rsidR="006B08E8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="00E610D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  <w:r w:rsidR="00951D67"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C331BF" w:rsidRPr="0008638E" w:rsidRDefault="00DA7BE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E46BFB" w:rsidP="006B08E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</w:t>
            </w:r>
            <w:r w:rsidR="006B08E8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</w:t>
            </w:r>
            <w:r w:rsid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tr w:rsidR="00C331BF" w:rsidRPr="00E610D0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D54C60" w:rsidP="006B08E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</w:t>
            </w:r>
            <w:r w:rsidR="006B08E8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47D7E" w:rsidRDefault="00047D7E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    </w:t>
            </w:r>
            <w:r w:rsidR="006C7C02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</w:t>
            </w:r>
            <w:r w:rsidR="006B08E8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8</w:t>
            </w:r>
            <w:r w:rsidR="006C7C02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  <w:p w:rsidR="00C331BF" w:rsidRPr="00E610D0" w:rsidRDefault="00047D7E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Vodni doprinos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</w:tr>
    </w:tbl>
    <w:p w:rsidR="00C331BF" w:rsidRPr="0008638E" w:rsidRDefault="00C331BF" w:rsidP="00C331BF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p w:rsidR="00B67CC9" w:rsidRDefault="00B67CC9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:rsidR="00B67CC9" w:rsidRDefault="00B67CC9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Rekapitulacija</w:t>
      </w:r>
    </w:p>
    <w:p w:rsidR="00163C09" w:rsidRDefault="00163C09">
      <w:pPr>
        <w:pStyle w:val="Tijeloteksta"/>
        <w:ind w:left="507" w:right="822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977"/>
      </w:tblGrid>
      <w:tr w:rsidR="00163C09" w:rsidRPr="0008638E" w:rsidTr="00B67CC9">
        <w:trPr>
          <w:trHeight w:val="330"/>
        </w:trPr>
        <w:tc>
          <w:tcPr>
            <w:tcW w:w="7088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Nerazvrstane ceste</w:t>
            </w:r>
          </w:p>
        </w:tc>
        <w:tc>
          <w:tcPr>
            <w:tcW w:w="2977" w:type="dxa"/>
          </w:tcPr>
          <w:p w:rsidR="00163C09" w:rsidRPr="0008638E" w:rsidRDefault="002E44DC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2E44DC">
              <w:rPr>
                <w:rFonts w:ascii="Times New Roman" w:hAnsi="Times New Roman" w:cs="Times New Roman"/>
                <w:w w:val="90"/>
                <w:sz w:val="24"/>
              </w:rPr>
              <w:t xml:space="preserve">1.561.000,00 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kn</w:t>
            </w:r>
          </w:p>
        </w:tc>
      </w:tr>
      <w:tr w:rsidR="00163C09" w:rsidRPr="0008638E" w:rsidTr="00B67CC9">
        <w:trPr>
          <w:trHeight w:val="330"/>
        </w:trPr>
        <w:tc>
          <w:tcPr>
            <w:tcW w:w="7088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Javne prometne površine na kojima nije dopušten promet motornih vozila</w:t>
            </w:r>
          </w:p>
        </w:tc>
        <w:tc>
          <w:tcPr>
            <w:tcW w:w="2977" w:type="dxa"/>
          </w:tcPr>
          <w:p w:rsidR="00163C09" w:rsidRPr="0008638E" w:rsidRDefault="00D54C60" w:rsidP="00B67CC9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 w:rsidRPr="00D54C60">
              <w:rPr>
                <w:rFonts w:ascii="Times New Roman" w:hAnsi="Times New Roman" w:cs="Times New Roman"/>
                <w:w w:val="90"/>
                <w:sz w:val="24"/>
              </w:rPr>
              <w:t>2.</w:t>
            </w:r>
            <w:r w:rsidR="00B67CC9">
              <w:rPr>
                <w:rFonts w:ascii="Times New Roman" w:hAnsi="Times New Roman" w:cs="Times New Roman"/>
                <w:w w:val="90"/>
                <w:sz w:val="24"/>
              </w:rPr>
              <w:t>43</w:t>
            </w:r>
            <w:r w:rsidRPr="00D54C60">
              <w:rPr>
                <w:rFonts w:ascii="Times New Roman" w:hAnsi="Times New Roman" w:cs="Times New Roman"/>
                <w:w w:val="90"/>
                <w:sz w:val="24"/>
              </w:rPr>
              <w:t xml:space="preserve">0.000,00 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kn</w:t>
            </w:r>
          </w:p>
        </w:tc>
      </w:tr>
      <w:tr w:rsidR="00CE60D7" w:rsidRPr="0008638E" w:rsidTr="00B67CC9">
        <w:trPr>
          <w:trHeight w:val="330"/>
        </w:trPr>
        <w:tc>
          <w:tcPr>
            <w:tcW w:w="7088" w:type="dxa"/>
          </w:tcPr>
          <w:p w:rsidR="00CE60D7" w:rsidRPr="00163C09" w:rsidRDefault="00CE60D7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Javna parkirališta</w:t>
            </w:r>
          </w:p>
        </w:tc>
        <w:tc>
          <w:tcPr>
            <w:tcW w:w="2977" w:type="dxa"/>
          </w:tcPr>
          <w:p w:rsidR="00CE60D7" w:rsidRPr="00D54C60" w:rsidRDefault="00B67CC9" w:rsidP="0069346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280.00,00 kn</w:t>
            </w:r>
          </w:p>
        </w:tc>
      </w:tr>
      <w:tr w:rsidR="00163C09" w:rsidRPr="0008638E" w:rsidTr="00B67CC9">
        <w:trPr>
          <w:trHeight w:val="330"/>
        </w:trPr>
        <w:tc>
          <w:tcPr>
            <w:tcW w:w="7088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Javna rasvjeta</w:t>
            </w:r>
          </w:p>
        </w:tc>
        <w:tc>
          <w:tcPr>
            <w:tcW w:w="2977" w:type="dxa"/>
          </w:tcPr>
          <w:p w:rsidR="00163C09" w:rsidRPr="0008638E" w:rsidRDefault="00163C09" w:rsidP="00163C09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240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:rsidTr="00B67CC9">
        <w:trPr>
          <w:trHeight w:val="327"/>
        </w:trPr>
        <w:tc>
          <w:tcPr>
            <w:tcW w:w="7088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Groblja</w:t>
            </w:r>
          </w:p>
        </w:tc>
        <w:tc>
          <w:tcPr>
            <w:tcW w:w="2977" w:type="dxa"/>
          </w:tcPr>
          <w:p w:rsidR="00163C09" w:rsidRPr="0008638E" w:rsidRDefault="006B08E8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69</w:t>
            </w:r>
            <w:r w:rsidR="00D54C60" w:rsidRPr="00D54C60">
              <w:rPr>
                <w:rFonts w:ascii="Times New Roman" w:hAnsi="Times New Roman" w:cs="Times New Roman"/>
                <w:w w:val="90"/>
                <w:sz w:val="24"/>
              </w:rPr>
              <w:t xml:space="preserve">3.000,00 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kn</w:t>
            </w:r>
          </w:p>
        </w:tc>
      </w:tr>
      <w:tr w:rsidR="00163C09" w:rsidRPr="0008638E" w:rsidTr="00B67CC9">
        <w:trPr>
          <w:trHeight w:val="644"/>
        </w:trPr>
        <w:tc>
          <w:tcPr>
            <w:tcW w:w="7088" w:type="dxa"/>
          </w:tcPr>
          <w:p w:rsidR="00163C09" w:rsidRPr="0008638E" w:rsidRDefault="00163C09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2977" w:type="dxa"/>
          </w:tcPr>
          <w:p w:rsidR="00163C09" w:rsidRPr="0008638E" w:rsidRDefault="002E44DC" w:rsidP="006B08E8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5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 w:rsidR="006B08E8">
              <w:rPr>
                <w:rFonts w:ascii="Times New Roman" w:hAnsi="Times New Roman" w:cs="Times New Roman"/>
                <w:b/>
                <w:w w:val="90"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4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.000,00 kn</w:t>
            </w:r>
          </w:p>
        </w:tc>
      </w:tr>
    </w:tbl>
    <w:p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:rsidR="00AB4E8D" w:rsidRPr="0008638E" w:rsidRDefault="00AB4E8D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Članak 3.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:rsidR="00337CC0" w:rsidRDefault="0098284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U skladu sa sadržajem programa u članku 2. troškovi programa građenja komunalne infrastrukture u 202</w:t>
      </w:r>
      <w:r w:rsidR="002E44DC">
        <w:rPr>
          <w:rFonts w:ascii="Times New Roman" w:hAnsi="Times New Roman" w:cs="Times New Roman"/>
        </w:rPr>
        <w:t>2</w:t>
      </w:r>
      <w:r w:rsidRPr="0008638E">
        <w:rPr>
          <w:rFonts w:ascii="Times New Roman" w:hAnsi="Times New Roman" w:cs="Times New Roman"/>
        </w:rPr>
        <w:t>. godini raspoređuju se na sljedeće izvore financiranja: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tbl>
      <w:tblPr>
        <w:tblStyle w:val="TableNormal"/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977"/>
      </w:tblGrid>
      <w:tr w:rsidR="00D62355" w:rsidRPr="0008638E" w:rsidTr="00B67CC9">
        <w:trPr>
          <w:trHeight w:val="330"/>
        </w:trPr>
        <w:tc>
          <w:tcPr>
            <w:tcW w:w="7088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komunalnog doprinosa</w:t>
            </w:r>
          </w:p>
        </w:tc>
        <w:tc>
          <w:tcPr>
            <w:tcW w:w="2977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50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B67CC9">
        <w:trPr>
          <w:trHeight w:val="330"/>
        </w:trPr>
        <w:tc>
          <w:tcPr>
            <w:tcW w:w="7088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 w:rsidRPr="00892A15">
              <w:rPr>
                <w:rFonts w:ascii="Times New Roman" w:hAnsi="Times New Roman" w:cs="Times New Roman"/>
                <w:sz w:val="24"/>
              </w:rPr>
              <w:t>vodnog doprinosa</w:t>
            </w:r>
          </w:p>
        </w:tc>
        <w:tc>
          <w:tcPr>
            <w:tcW w:w="2977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0.000,00 kn</w:t>
            </w:r>
          </w:p>
        </w:tc>
      </w:tr>
      <w:tr w:rsidR="00D62355" w:rsidRPr="0008638E" w:rsidTr="00B67CC9">
        <w:trPr>
          <w:trHeight w:val="330"/>
        </w:trPr>
        <w:tc>
          <w:tcPr>
            <w:tcW w:w="7088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šumskog doprinosa</w:t>
            </w:r>
          </w:p>
        </w:tc>
        <w:tc>
          <w:tcPr>
            <w:tcW w:w="2977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1.500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B67CC9">
        <w:trPr>
          <w:trHeight w:val="327"/>
        </w:trPr>
        <w:tc>
          <w:tcPr>
            <w:tcW w:w="7088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Prihodi od naknade</w:t>
            </w:r>
            <w:r>
              <w:rPr>
                <w:rFonts w:ascii="Times New Roman" w:hAnsi="Times New Roman" w:cs="Times New Roman"/>
                <w:sz w:val="24"/>
              </w:rPr>
              <w:t xml:space="preserve"> za zadržavanje zgrada</w:t>
            </w:r>
          </w:p>
        </w:tc>
        <w:tc>
          <w:tcPr>
            <w:tcW w:w="2977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40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B67CC9">
        <w:trPr>
          <w:trHeight w:val="330"/>
        </w:trPr>
        <w:tc>
          <w:tcPr>
            <w:tcW w:w="7088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kapitalnih</w:t>
            </w:r>
            <w:r w:rsidRPr="0008638E">
              <w:rPr>
                <w:rFonts w:ascii="Times New Roman" w:hAnsi="Times New Roman" w:cs="Times New Roman"/>
                <w:sz w:val="24"/>
              </w:rPr>
              <w:t xml:space="preserve"> pomoći</w:t>
            </w:r>
          </w:p>
        </w:tc>
        <w:tc>
          <w:tcPr>
            <w:tcW w:w="2977" w:type="dxa"/>
          </w:tcPr>
          <w:p w:rsidR="00D62355" w:rsidRPr="0008638E" w:rsidRDefault="001A1315" w:rsidP="001A1315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584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B67CC9">
        <w:trPr>
          <w:trHeight w:val="330"/>
        </w:trPr>
        <w:tc>
          <w:tcPr>
            <w:tcW w:w="7088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Opći prihodi i primici</w:t>
            </w:r>
          </w:p>
        </w:tc>
        <w:tc>
          <w:tcPr>
            <w:tcW w:w="2977" w:type="dxa"/>
          </w:tcPr>
          <w:p w:rsidR="00D62355" w:rsidRPr="0008638E" w:rsidRDefault="001B17D5" w:rsidP="006B08E8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3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 w:rsidR="009D7E85"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 w:rsidR="006B08E8">
              <w:rPr>
                <w:rFonts w:ascii="Times New Roman" w:hAnsi="Times New Roman" w:cs="Times New Roman"/>
                <w:w w:val="90"/>
                <w:sz w:val="24"/>
              </w:rPr>
              <w:t>2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0.000,00 kn</w:t>
            </w:r>
          </w:p>
        </w:tc>
      </w:tr>
      <w:tr w:rsidR="00D62355" w:rsidRPr="0008638E" w:rsidTr="00B67CC9">
        <w:trPr>
          <w:trHeight w:val="482"/>
        </w:trPr>
        <w:tc>
          <w:tcPr>
            <w:tcW w:w="7088" w:type="dxa"/>
          </w:tcPr>
          <w:p w:rsidR="00D62355" w:rsidRPr="0008638E" w:rsidRDefault="00D62355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2977" w:type="dxa"/>
          </w:tcPr>
          <w:p w:rsidR="00D62355" w:rsidRPr="0008638E" w:rsidRDefault="001B17D5" w:rsidP="006B08E8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5</w:t>
            </w:r>
            <w:r w:rsidR="00D62355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 w:rsidR="006B08E8">
              <w:rPr>
                <w:rFonts w:ascii="Times New Roman" w:hAnsi="Times New Roman" w:cs="Times New Roman"/>
                <w:b/>
                <w:w w:val="90"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4</w:t>
            </w:r>
            <w:r w:rsidR="00D62355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.000,00 kn</w:t>
            </w:r>
          </w:p>
        </w:tc>
      </w:tr>
    </w:tbl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163C09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4.</w:t>
      </w:r>
    </w:p>
    <w:p w:rsidR="00D62355" w:rsidRPr="0008638E" w:rsidRDefault="00D62355" w:rsidP="00D62355">
      <w:pPr>
        <w:pStyle w:val="Tijeloteksta"/>
        <w:spacing w:before="17" w:line="254" w:lineRule="auto"/>
        <w:ind w:left="235" w:right="541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Svi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="00947430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radovi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objektima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3"/>
        </w:rPr>
        <w:t xml:space="preserve"> </w:t>
      </w:r>
      <w:r w:rsidRPr="0008638E">
        <w:rPr>
          <w:rFonts w:ascii="Times New Roman" w:hAnsi="Times New Roman" w:cs="Times New Roman"/>
        </w:rPr>
        <w:t>uređajima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komunalne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infrastrukture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izvodit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prema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 xml:space="preserve">prioritetu koji utvrdi </w:t>
      </w:r>
      <w:r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</w:rPr>
        <w:t>pćinsk</w:t>
      </w:r>
      <w:r>
        <w:rPr>
          <w:rFonts w:ascii="Times New Roman" w:hAnsi="Times New Roman" w:cs="Times New Roman"/>
        </w:rPr>
        <w:t xml:space="preserve">i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načelni</w:t>
      </w:r>
      <w:r>
        <w:rPr>
          <w:rFonts w:ascii="Times New Roman" w:hAnsi="Times New Roman" w:cs="Times New Roman"/>
        </w:rPr>
        <w:t>k</w:t>
      </w:r>
      <w:r w:rsidRPr="0008638E">
        <w:rPr>
          <w:rFonts w:ascii="Times New Roman" w:hAnsi="Times New Roman" w:cs="Times New Roman"/>
        </w:rPr>
        <w:t>.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5.</w:t>
      </w:r>
    </w:p>
    <w:p w:rsidR="00947430" w:rsidRDefault="0094743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1.siječnja 2021.godine i ob</w:t>
      </w:r>
      <w:r w:rsidR="001A131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avit će se u Službenom glasniku Općine Brestovac.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 xml:space="preserve">                                OPĆINSKO VIJEĆE  OPĆINE BRESTOVAC</w:t>
      </w: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                    </w:t>
      </w:r>
      <w:r w:rsidRPr="00D62355">
        <w:rPr>
          <w:rFonts w:ascii="Times New Roman" w:hAnsi="Times New Roman" w:cs="Times New Roman"/>
        </w:rPr>
        <w:t xml:space="preserve">                                              PREDSJEDNIK OPĆINSKOG VIJEĆA</w:t>
      </w: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URBROJ:2177-02/01-</w:t>
      </w:r>
      <w:r>
        <w:rPr>
          <w:rFonts w:ascii="Times New Roman" w:hAnsi="Times New Roman" w:cs="Times New Roman"/>
        </w:rPr>
        <w:t>2</w:t>
      </w:r>
      <w:r w:rsidR="001A1315">
        <w:rPr>
          <w:rFonts w:ascii="Times New Roman" w:hAnsi="Times New Roman" w:cs="Times New Roman"/>
        </w:rPr>
        <w:t>1</w:t>
      </w:r>
      <w:r w:rsidRPr="00D62355">
        <w:rPr>
          <w:rFonts w:ascii="Times New Roman" w:hAnsi="Times New Roman" w:cs="Times New Roman"/>
        </w:rPr>
        <w:t>-1</w:t>
      </w:r>
    </w:p>
    <w:p w:rsidR="001C5F46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Brestovac,</w:t>
      </w:r>
      <w:r>
        <w:rPr>
          <w:rFonts w:ascii="Times New Roman" w:hAnsi="Times New Roman" w:cs="Times New Roman"/>
        </w:rPr>
        <w:t xml:space="preserve">        </w:t>
      </w:r>
      <w:r w:rsidRPr="00D62355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2</w:t>
      </w:r>
      <w:r w:rsidR="001A1315">
        <w:rPr>
          <w:rFonts w:ascii="Times New Roman" w:hAnsi="Times New Roman" w:cs="Times New Roman"/>
        </w:rPr>
        <w:t>1</w:t>
      </w:r>
      <w:r w:rsidRPr="00D62355">
        <w:rPr>
          <w:rFonts w:ascii="Times New Roman" w:hAnsi="Times New Roman" w:cs="Times New Roman"/>
        </w:rPr>
        <w:t>.g.                                                                  Tomo Vrhovac</w:t>
      </w:r>
    </w:p>
    <w:p w:rsidR="00337CC0" w:rsidRPr="0008638E" w:rsidRDefault="00337CC0">
      <w:pPr>
        <w:rPr>
          <w:rFonts w:ascii="Times New Roman" w:hAnsi="Times New Roman" w:cs="Times New Roman"/>
        </w:rPr>
        <w:sectPr w:rsidR="00337CC0" w:rsidRPr="0008638E" w:rsidSect="001C5F46">
          <w:pgSz w:w="11900" w:h="16840"/>
          <w:pgMar w:top="1420" w:right="860" w:bottom="0" w:left="1180" w:header="720" w:footer="720" w:gutter="0"/>
          <w:cols w:space="720"/>
        </w:sectPr>
      </w:pPr>
    </w:p>
    <w:p w:rsidR="001C5F46" w:rsidRDefault="001C5F46" w:rsidP="00D62355">
      <w:pPr>
        <w:pStyle w:val="Tijeloteksta"/>
        <w:rPr>
          <w:rFonts w:ascii="Times New Roman" w:hAnsi="Times New Roman" w:cs="Times New Roman"/>
        </w:rPr>
      </w:pPr>
    </w:p>
    <w:sectPr w:rsidR="001C5F46" w:rsidSect="00D62355">
      <w:pgSz w:w="11900" w:h="16840"/>
      <w:pgMar w:top="40" w:right="8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B08"/>
    <w:multiLevelType w:val="hybridMultilevel"/>
    <w:tmpl w:val="AD227A20"/>
    <w:lvl w:ilvl="0" w:tplc="B7CEDCF6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562A0838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0C88D14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D81096BA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0AEC7830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4E60424C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DE1A13F6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3A424178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12326058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1" w15:restartNumberingAfterBreak="0">
    <w:nsid w:val="240E6A46"/>
    <w:multiLevelType w:val="hybridMultilevel"/>
    <w:tmpl w:val="A6D01596"/>
    <w:lvl w:ilvl="0" w:tplc="8C4CE582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36420366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6D0F720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4DB80E68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ED14C4DE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32C2BF06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F25EABFC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581ED80C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F9B0629E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2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616253B"/>
    <w:multiLevelType w:val="hybridMultilevel"/>
    <w:tmpl w:val="EC3665AC"/>
    <w:lvl w:ilvl="0" w:tplc="D1FE8FBC">
      <w:numFmt w:val="bullet"/>
      <w:lvlText w:val="-"/>
      <w:lvlJc w:val="left"/>
      <w:pPr>
        <w:ind w:left="418" w:hanging="183"/>
      </w:pPr>
      <w:rPr>
        <w:rFonts w:ascii="Arial" w:eastAsia="Arial" w:hAnsi="Arial" w:cs="Arial" w:hint="default"/>
        <w:w w:val="91"/>
        <w:sz w:val="24"/>
        <w:szCs w:val="24"/>
        <w:lang w:val="bs" w:eastAsia="en-US" w:bidi="ar-SA"/>
      </w:rPr>
    </w:lvl>
    <w:lvl w:ilvl="1" w:tplc="9A346406">
      <w:numFmt w:val="bullet"/>
      <w:lvlText w:val="•"/>
      <w:lvlJc w:val="left"/>
      <w:pPr>
        <w:ind w:left="1364" w:hanging="183"/>
      </w:pPr>
      <w:rPr>
        <w:rFonts w:hint="default"/>
        <w:lang w:val="bs" w:eastAsia="en-US" w:bidi="ar-SA"/>
      </w:rPr>
    </w:lvl>
    <w:lvl w:ilvl="2" w:tplc="950EB9DA">
      <w:numFmt w:val="bullet"/>
      <w:lvlText w:val="•"/>
      <w:lvlJc w:val="left"/>
      <w:pPr>
        <w:ind w:left="2308" w:hanging="183"/>
      </w:pPr>
      <w:rPr>
        <w:rFonts w:hint="default"/>
        <w:lang w:val="bs" w:eastAsia="en-US" w:bidi="ar-SA"/>
      </w:rPr>
    </w:lvl>
    <w:lvl w:ilvl="3" w:tplc="986262DE">
      <w:numFmt w:val="bullet"/>
      <w:lvlText w:val="•"/>
      <w:lvlJc w:val="left"/>
      <w:pPr>
        <w:ind w:left="3252" w:hanging="183"/>
      </w:pPr>
      <w:rPr>
        <w:rFonts w:hint="default"/>
        <w:lang w:val="bs" w:eastAsia="en-US" w:bidi="ar-SA"/>
      </w:rPr>
    </w:lvl>
    <w:lvl w:ilvl="4" w:tplc="75547A02">
      <w:numFmt w:val="bullet"/>
      <w:lvlText w:val="•"/>
      <w:lvlJc w:val="left"/>
      <w:pPr>
        <w:ind w:left="4196" w:hanging="183"/>
      </w:pPr>
      <w:rPr>
        <w:rFonts w:hint="default"/>
        <w:lang w:val="bs" w:eastAsia="en-US" w:bidi="ar-SA"/>
      </w:rPr>
    </w:lvl>
    <w:lvl w:ilvl="5" w:tplc="3D2C0CF6">
      <w:numFmt w:val="bullet"/>
      <w:lvlText w:val="•"/>
      <w:lvlJc w:val="left"/>
      <w:pPr>
        <w:ind w:left="5140" w:hanging="183"/>
      </w:pPr>
      <w:rPr>
        <w:rFonts w:hint="default"/>
        <w:lang w:val="bs" w:eastAsia="en-US" w:bidi="ar-SA"/>
      </w:rPr>
    </w:lvl>
    <w:lvl w:ilvl="6" w:tplc="BA70DE9C">
      <w:numFmt w:val="bullet"/>
      <w:lvlText w:val="•"/>
      <w:lvlJc w:val="left"/>
      <w:pPr>
        <w:ind w:left="6084" w:hanging="183"/>
      </w:pPr>
      <w:rPr>
        <w:rFonts w:hint="default"/>
        <w:lang w:val="bs" w:eastAsia="en-US" w:bidi="ar-SA"/>
      </w:rPr>
    </w:lvl>
    <w:lvl w:ilvl="7" w:tplc="99AE5208">
      <w:numFmt w:val="bullet"/>
      <w:lvlText w:val="•"/>
      <w:lvlJc w:val="left"/>
      <w:pPr>
        <w:ind w:left="7028" w:hanging="183"/>
      </w:pPr>
      <w:rPr>
        <w:rFonts w:hint="default"/>
        <w:lang w:val="bs" w:eastAsia="en-US" w:bidi="ar-SA"/>
      </w:rPr>
    </w:lvl>
    <w:lvl w:ilvl="8" w:tplc="90E07BDC">
      <w:numFmt w:val="bullet"/>
      <w:lvlText w:val="•"/>
      <w:lvlJc w:val="left"/>
      <w:pPr>
        <w:ind w:left="7972" w:hanging="183"/>
      </w:pPr>
      <w:rPr>
        <w:rFonts w:hint="default"/>
        <w:lang w:val="bs" w:eastAsia="en-US" w:bidi="ar-SA"/>
      </w:rPr>
    </w:lvl>
  </w:abstractNum>
  <w:abstractNum w:abstractNumId="4" w15:restartNumberingAfterBreak="0">
    <w:nsid w:val="633A67A5"/>
    <w:multiLevelType w:val="hybridMultilevel"/>
    <w:tmpl w:val="87900244"/>
    <w:lvl w:ilvl="0" w:tplc="52D4FD06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5" w:hanging="360"/>
      </w:pPr>
    </w:lvl>
    <w:lvl w:ilvl="2" w:tplc="041A001B" w:tentative="1">
      <w:start w:val="1"/>
      <w:numFmt w:val="lowerRoman"/>
      <w:lvlText w:val="%3."/>
      <w:lvlJc w:val="right"/>
      <w:pPr>
        <w:ind w:left="2035" w:hanging="180"/>
      </w:pPr>
    </w:lvl>
    <w:lvl w:ilvl="3" w:tplc="041A000F" w:tentative="1">
      <w:start w:val="1"/>
      <w:numFmt w:val="decimal"/>
      <w:lvlText w:val="%4."/>
      <w:lvlJc w:val="left"/>
      <w:pPr>
        <w:ind w:left="2755" w:hanging="360"/>
      </w:pPr>
    </w:lvl>
    <w:lvl w:ilvl="4" w:tplc="041A0019" w:tentative="1">
      <w:start w:val="1"/>
      <w:numFmt w:val="lowerLetter"/>
      <w:lvlText w:val="%5."/>
      <w:lvlJc w:val="left"/>
      <w:pPr>
        <w:ind w:left="3475" w:hanging="360"/>
      </w:pPr>
    </w:lvl>
    <w:lvl w:ilvl="5" w:tplc="041A001B" w:tentative="1">
      <w:start w:val="1"/>
      <w:numFmt w:val="lowerRoman"/>
      <w:lvlText w:val="%6."/>
      <w:lvlJc w:val="right"/>
      <w:pPr>
        <w:ind w:left="4195" w:hanging="180"/>
      </w:pPr>
    </w:lvl>
    <w:lvl w:ilvl="6" w:tplc="041A000F" w:tentative="1">
      <w:start w:val="1"/>
      <w:numFmt w:val="decimal"/>
      <w:lvlText w:val="%7."/>
      <w:lvlJc w:val="left"/>
      <w:pPr>
        <w:ind w:left="4915" w:hanging="360"/>
      </w:pPr>
    </w:lvl>
    <w:lvl w:ilvl="7" w:tplc="041A0019" w:tentative="1">
      <w:start w:val="1"/>
      <w:numFmt w:val="lowerLetter"/>
      <w:lvlText w:val="%8."/>
      <w:lvlJc w:val="left"/>
      <w:pPr>
        <w:ind w:left="5635" w:hanging="360"/>
      </w:pPr>
    </w:lvl>
    <w:lvl w:ilvl="8" w:tplc="041A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0"/>
    <w:rsid w:val="00047D7E"/>
    <w:rsid w:val="0008638E"/>
    <w:rsid w:val="0013011E"/>
    <w:rsid w:val="00163C09"/>
    <w:rsid w:val="001A1315"/>
    <w:rsid w:val="001B17D5"/>
    <w:rsid w:val="001C5F46"/>
    <w:rsid w:val="00245D26"/>
    <w:rsid w:val="00287A29"/>
    <w:rsid w:val="0029025B"/>
    <w:rsid w:val="002E44DC"/>
    <w:rsid w:val="00337CC0"/>
    <w:rsid w:val="005F3230"/>
    <w:rsid w:val="00691DC3"/>
    <w:rsid w:val="006B08E8"/>
    <w:rsid w:val="006C7C02"/>
    <w:rsid w:val="006F4134"/>
    <w:rsid w:val="0074096F"/>
    <w:rsid w:val="007E1ED1"/>
    <w:rsid w:val="00892A15"/>
    <w:rsid w:val="00947430"/>
    <w:rsid w:val="00951D67"/>
    <w:rsid w:val="00982840"/>
    <w:rsid w:val="009D7E85"/>
    <w:rsid w:val="00A37F5C"/>
    <w:rsid w:val="00A828C7"/>
    <w:rsid w:val="00A82DA9"/>
    <w:rsid w:val="00A96B51"/>
    <w:rsid w:val="00AB4E8D"/>
    <w:rsid w:val="00B21617"/>
    <w:rsid w:val="00B67CC9"/>
    <w:rsid w:val="00BC362F"/>
    <w:rsid w:val="00BD5D85"/>
    <w:rsid w:val="00BF200A"/>
    <w:rsid w:val="00C331BF"/>
    <w:rsid w:val="00CE60D7"/>
    <w:rsid w:val="00CF0D73"/>
    <w:rsid w:val="00D54C60"/>
    <w:rsid w:val="00D6061C"/>
    <w:rsid w:val="00D62355"/>
    <w:rsid w:val="00DA7BE4"/>
    <w:rsid w:val="00E46BFB"/>
    <w:rsid w:val="00E610D0"/>
    <w:rsid w:val="00EC7179"/>
    <w:rsid w:val="00F01114"/>
    <w:rsid w:val="00F81567"/>
    <w:rsid w:val="00F8728A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B822"/>
  <w15:docId w15:val="{0D441550-A412-4D0F-B3A4-1D1E8EE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1"/>
    <w:qFormat/>
    <w:pPr>
      <w:ind w:left="508" w:right="82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7"/>
      <w:ind w:left="420" w:hanging="186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20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00A"/>
    <w:rPr>
      <w:rFonts w:ascii="Segoe UI" w:eastAsia="Arial" w:hAnsi="Segoe UI" w:cs="Segoe UI"/>
      <w:sz w:val="18"/>
      <w:szCs w:val="18"/>
      <w:lang w:val="bs"/>
    </w:rPr>
  </w:style>
  <w:style w:type="paragraph" w:styleId="Bezproreda">
    <w:name w:val="No Spacing"/>
    <w:uiPriority w:val="1"/>
    <w:qFormat/>
    <w:rsid w:val="00A96B51"/>
    <w:rPr>
      <w:rFonts w:ascii="Arial" w:eastAsia="Arial" w:hAnsi="Arial" w:cs="Arial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građenja komunalne infrastrukture na području Općine Viškovo u 2020. godini (2)</vt:lpstr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građenja komunalne infrastrukture na području Općine Viškovo u 2020. godini (2)</dc:title>
  <dc:creator>zvonimir</dc:creator>
  <cp:lastModifiedBy>Korisnik</cp:lastModifiedBy>
  <cp:revision>2</cp:revision>
  <cp:lastPrinted>2020-11-10T08:36:00Z</cp:lastPrinted>
  <dcterms:created xsi:type="dcterms:W3CDTF">2021-11-25T07:40:00Z</dcterms:created>
  <dcterms:modified xsi:type="dcterms:W3CDTF">2021-11-25T07:40:00Z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2020-11-09T00:00:00Z</vt:filetime>
  </property>
</Properties>
</file>