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2A01C" w14:textId="153E4745" w:rsidR="00794C00" w:rsidRPr="00AD653A" w:rsidRDefault="001B0650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 xml:space="preserve">        </w:t>
      </w:r>
      <w:r w:rsidR="000B48AB" w:rsidRPr="00AD653A">
        <w:rPr>
          <w:rFonts w:ascii="Times New Roman" w:hAnsi="Times New Roman" w:cs="Times New Roman"/>
          <w:sz w:val="24"/>
          <w:szCs w:val="24"/>
        </w:rPr>
        <w:t>Na temelju članka 40. Zakona o komunalnom gospodarstvu („Narodne novine“ 68/18</w:t>
      </w:r>
      <w:r w:rsidRPr="00AD653A">
        <w:rPr>
          <w:rFonts w:ascii="Times New Roman" w:hAnsi="Times New Roman" w:cs="Times New Roman"/>
          <w:sz w:val="24"/>
          <w:szCs w:val="24"/>
        </w:rPr>
        <w:t xml:space="preserve"> i 110/18</w:t>
      </w:r>
      <w:r w:rsidR="00F8576D">
        <w:rPr>
          <w:rFonts w:ascii="Times New Roman" w:hAnsi="Times New Roman" w:cs="Times New Roman"/>
          <w:sz w:val="24"/>
          <w:szCs w:val="24"/>
        </w:rPr>
        <w:t xml:space="preserve"> i 32/20</w:t>
      </w:r>
      <w:r w:rsidR="000B48AB" w:rsidRPr="00AD653A">
        <w:rPr>
          <w:rFonts w:ascii="Times New Roman" w:hAnsi="Times New Roman" w:cs="Times New Roman"/>
          <w:sz w:val="24"/>
          <w:szCs w:val="24"/>
        </w:rPr>
        <w:t>)</w:t>
      </w:r>
      <w:r w:rsidR="00BA4087">
        <w:rPr>
          <w:rFonts w:ascii="Times New Roman" w:hAnsi="Times New Roman" w:cs="Times New Roman"/>
          <w:sz w:val="24"/>
          <w:szCs w:val="24"/>
        </w:rPr>
        <w:t xml:space="preserve"> i</w:t>
      </w:r>
      <w:r w:rsidR="000B48AB" w:rsidRPr="00AD653A">
        <w:rPr>
          <w:rFonts w:ascii="Times New Roman" w:hAnsi="Times New Roman" w:cs="Times New Roman"/>
          <w:sz w:val="24"/>
          <w:szCs w:val="24"/>
        </w:rPr>
        <w:t xml:space="preserve"> članaka </w:t>
      </w:r>
      <w:r w:rsidR="00794C00" w:rsidRPr="00AD653A">
        <w:rPr>
          <w:rFonts w:ascii="Times New Roman" w:hAnsi="Times New Roman" w:cs="Times New Roman"/>
          <w:sz w:val="24"/>
          <w:szCs w:val="24"/>
        </w:rPr>
        <w:t xml:space="preserve">30. Statuta Općine Brestovac (Službeni glasnik Općine Brestovac broj </w:t>
      </w:r>
      <w:r w:rsidR="00F8576D">
        <w:rPr>
          <w:rFonts w:ascii="Times New Roman" w:hAnsi="Times New Roman" w:cs="Times New Roman"/>
          <w:sz w:val="24"/>
          <w:szCs w:val="24"/>
        </w:rPr>
        <w:t>3</w:t>
      </w:r>
      <w:r w:rsidR="00794C00" w:rsidRPr="00AD653A">
        <w:rPr>
          <w:rFonts w:ascii="Times New Roman" w:hAnsi="Times New Roman" w:cs="Times New Roman"/>
          <w:sz w:val="24"/>
          <w:szCs w:val="24"/>
        </w:rPr>
        <w:t>/20</w:t>
      </w:r>
      <w:r w:rsidR="00F8576D">
        <w:rPr>
          <w:rFonts w:ascii="Times New Roman" w:hAnsi="Times New Roman" w:cs="Times New Roman"/>
          <w:sz w:val="24"/>
          <w:szCs w:val="24"/>
        </w:rPr>
        <w:t>21</w:t>
      </w:r>
      <w:r w:rsidR="00794C00" w:rsidRPr="00AD653A">
        <w:rPr>
          <w:rFonts w:ascii="Times New Roman" w:hAnsi="Times New Roman" w:cs="Times New Roman"/>
          <w:sz w:val="24"/>
          <w:szCs w:val="24"/>
        </w:rPr>
        <w:t xml:space="preserve">), Općinsko vijeće Općine Brestovac na </w:t>
      </w:r>
      <w:r w:rsidR="004B1A6C">
        <w:rPr>
          <w:rFonts w:ascii="Times New Roman" w:hAnsi="Times New Roman" w:cs="Times New Roman"/>
          <w:sz w:val="24"/>
          <w:szCs w:val="24"/>
        </w:rPr>
        <w:t>20.</w:t>
      </w:r>
      <w:r w:rsidR="00F8576D">
        <w:rPr>
          <w:rFonts w:ascii="Times New Roman" w:hAnsi="Times New Roman" w:cs="Times New Roman"/>
          <w:sz w:val="24"/>
          <w:szCs w:val="24"/>
        </w:rPr>
        <w:t xml:space="preserve"> </w:t>
      </w:r>
      <w:r w:rsidR="00794C00" w:rsidRPr="00AD653A">
        <w:rPr>
          <w:rFonts w:ascii="Times New Roman" w:hAnsi="Times New Roman" w:cs="Times New Roman"/>
          <w:sz w:val="24"/>
          <w:szCs w:val="24"/>
        </w:rPr>
        <w:t xml:space="preserve">sjednici održanoj </w:t>
      </w:r>
      <w:r w:rsidR="004B1A6C">
        <w:rPr>
          <w:rFonts w:ascii="Times New Roman" w:hAnsi="Times New Roman" w:cs="Times New Roman"/>
          <w:sz w:val="24"/>
          <w:szCs w:val="24"/>
        </w:rPr>
        <w:t>19.11.</w:t>
      </w:r>
      <w:r w:rsidR="00794C00" w:rsidRPr="00AD653A">
        <w:rPr>
          <w:rFonts w:ascii="Times New Roman" w:hAnsi="Times New Roman" w:cs="Times New Roman"/>
          <w:sz w:val="24"/>
          <w:szCs w:val="24"/>
        </w:rPr>
        <w:t>202</w:t>
      </w:r>
      <w:r w:rsidR="00F8576D">
        <w:rPr>
          <w:rFonts w:ascii="Times New Roman" w:hAnsi="Times New Roman" w:cs="Times New Roman"/>
          <w:sz w:val="24"/>
          <w:szCs w:val="24"/>
        </w:rPr>
        <w:t>4</w:t>
      </w:r>
      <w:r w:rsidR="00794C00" w:rsidRPr="00AD653A">
        <w:rPr>
          <w:rFonts w:ascii="Times New Roman" w:hAnsi="Times New Roman" w:cs="Times New Roman"/>
          <w:sz w:val="24"/>
          <w:szCs w:val="24"/>
        </w:rPr>
        <w:t>.godine donijelo je</w:t>
      </w:r>
    </w:p>
    <w:p w14:paraId="405511C9" w14:textId="77777777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982E07" w14:textId="77777777" w:rsidR="000B48AB" w:rsidRPr="00AD653A" w:rsidRDefault="000B48AB" w:rsidP="00AD653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>O D L U K U</w:t>
      </w:r>
    </w:p>
    <w:p w14:paraId="5B2A8C7F" w14:textId="47535E93" w:rsidR="000B48AB" w:rsidRPr="00AD653A" w:rsidRDefault="00F8576D" w:rsidP="00AD653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izmjeni Odluke o</w:t>
      </w:r>
      <w:r w:rsidR="000B48AB" w:rsidRPr="00AD653A">
        <w:rPr>
          <w:rFonts w:ascii="Times New Roman" w:hAnsi="Times New Roman" w:cs="Times New Roman"/>
          <w:sz w:val="24"/>
          <w:szCs w:val="24"/>
        </w:rPr>
        <w:t xml:space="preserve"> osnivanju vlastitog pogona</w:t>
      </w:r>
    </w:p>
    <w:p w14:paraId="0A5CC8B2" w14:textId="77777777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48BFF00" w14:textId="77777777" w:rsidR="000B48AB" w:rsidRPr="00AD653A" w:rsidRDefault="000B48AB" w:rsidP="00AD653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>Članak 1.</w:t>
      </w:r>
    </w:p>
    <w:p w14:paraId="29C26E88" w14:textId="27A6FA41" w:rsidR="000B48AB" w:rsidRPr="00AD653A" w:rsidRDefault="00F8576D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o osnivanju vlastitog pogona </w:t>
      </w:r>
      <w:r w:rsidR="000B48AB" w:rsidRPr="00AD653A">
        <w:rPr>
          <w:rFonts w:ascii="Times New Roman" w:hAnsi="Times New Roman" w:cs="Times New Roman"/>
          <w:sz w:val="24"/>
          <w:szCs w:val="24"/>
        </w:rPr>
        <w:t>(</w:t>
      </w:r>
      <w:r w:rsidR="007E1912" w:rsidRPr="007E1912">
        <w:rPr>
          <w:rFonts w:ascii="Times New Roman" w:hAnsi="Times New Roman" w:cs="Times New Roman"/>
          <w:sz w:val="24"/>
          <w:szCs w:val="24"/>
        </w:rPr>
        <w:t xml:space="preserve">Službeni glasnik Općine Brestovac broj </w:t>
      </w:r>
      <w:r w:rsidR="007E1912">
        <w:rPr>
          <w:rFonts w:ascii="Times New Roman" w:hAnsi="Times New Roman" w:cs="Times New Roman"/>
          <w:sz w:val="24"/>
          <w:szCs w:val="24"/>
        </w:rPr>
        <w:t>2</w:t>
      </w:r>
      <w:r w:rsidR="007E1912" w:rsidRPr="007E1912">
        <w:rPr>
          <w:rFonts w:ascii="Times New Roman" w:hAnsi="Times New Roman" w:cs="Times New Roman"/>
          <w:sz w:val="24"/>
          <w:szCs w:val="24"/>
        </w:rPr>
        <w:t>/202</w:t>
      </w:r>
      <w:r w:rsidR="007E1912">
        <w:rPr>
          <w:rFonts w:ascii="Times New Roman" w:hAnsi="Times New Roman" w:cs="Times New Roman"/>
          <w:sz w:val="24"/>
          <w:szCs w:val="24"/>
        </w:rPr>
        <w:t>0</w:t>
      </w:r>
      <w:r w:rsidR="000B48AB" w:rsidRPr="00AD653A">
        <w:rPr>
          <w:rFonts w:ascii="Times New Roman" w:hAnsi="Times New Roman" w:cs="Times New Roman"/>
          <w:sz w:val="24"/>
          <w:szCs w:val="24"/>
        </w:rPr>
        <w:t>)</w:t>
      </w:r>
      <w:r w:rsidR="00040256" w:rsidRPr="00AD653A">
        <w:rPr>
          <w:rFonts w:ascii="Times New Roman" w:hAnsi="Times New Roman" w:cs="Times New Roman"/>
          <w:sz w:val="24"/>
          <w:szCs w:val="24"/>
        </w:rPr>
        <w:t xml:space="preserve"> </w:t>
      </w:r>
      <w:r w:rsidR="007E1912">
        <w:rPr>
          <w:rFonts w:ascii="Times New Roman" w:hAnsi="Times New Roman" w:cs="Times New Roman"/>
          <w:sz w:val="24"/>
          <w:szCs w:val="24"/>
        </w:rPr>
        <w:t>u članku 3. riječi „</w:t>
      </w:r>
      <w:r w:rsidR="007E1912" w:rsidRPr="007E1912">
        <w:rPr>
          <w:rFonts w:ascii="Times New Roman" w:hAnsi="Times New Roman" w:cs="Times New Roman"/>
          <w:sz w:val="24"/>
          <w:szCs w:val="24"/>
        </w:rPr>
        <w:t>Vlastitim pogonom upravlja upravitelj pogona kojega imenuje i razrješava općinski načelnik</w:t>
      </w:r>
      <w:r w:rsidR="007E1912">
        <w:rPr>
          <w:rFonts w:ascii="Times New Roman" w:hAnsi="Times New Roman" w:cs="Times New Roman"/>
          <w:sz w:val="24"/>
          <w:szCs w:val="24"/>
        </w:rPr>
        <w:t xml:space="preserve">“ se brišu. </w:t>
      </w:r>
    </w:p>
    <w:p w14:paraId="23170E7B" w14:textId="77777777" w:rsidR="00AD653A" w:rsidRPr="00AD653A" w:rsidRDefault="00AD653A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6934B91" w14:textId="77777777" w:rsidR="000B48AB" w:rsidRPr="00AD653A" w:rsidRDefault="000B48AB" w:rsidP="00AD653A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>Članak 2.</w:t>
      </w:r>
    </w:p>
    <w:p w14:paraId="23CBCD2B" w14:textId="77777777" w:rsidR="00AD653A" w:rsidRPr="00AD653A" w:rsidRDefault="00AD653A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18BC0F4" w14:textId="77777777" w:rsidR="000B48AB" w:rsidRPr="00AD653A" w:rsidRDefault="000B48AB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 xml:space="preserve">Ova Odluka stupa na snagu osmog dana nakon objave u </w:t>
      </w:r>
      <w:r w:rsidR="00F93550" w:rsidRPr="00AD653A">
        <w:rPr>
          <w:rFonts w:ascii="Times New Roman" w:hAnsi="Times New Roman" w:cs="Times New Roman"/>
          <w:sz w:val="24"/>
          <w:szCs w:val="24"/>
        </w:rPr>
        <w:t>Službenom g</w:t>
      </w:r>
      <w:r w:rsidRPr="00AD653A">
        <w:rPr>
          <w:rFonts w:ascii="Times New Roman" w:hAnsi="Times New Roman" w:cs="Times New Roman"/>
          <w:sz w:val="24"/>
          <w:szCs w:val="24"/>
        </w:rPr>
        <w:t xml:space="preserve">lasniku Općine </w:t>
      </w:r>
      <w:r w:rsidR="00F93550" w:rsidRPr="00AD653A">
        <w:rPr>
          <w:rFonts w:ascii="Times New Roman" w:hAnsi="Times New Roman" w:cs="Times New Roman"/>
          <w:sz w:val="24"/>
          <w:szCs w:val="24"/>
        </w:rPr>
        <w:t>Brestovac.</w:t>
      </w:r>
    </w:p>
    <w:p w14:paraId="79763604" w14:textId="77777777" w:rsid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7032E70" w14:textId="77777777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019699C" w14:textId="77777777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PREDSJEDNIK OPĆINSKOG VIJEĆA</w:t>
      </w:r>
    </w:p>
    <w:p w14:paraId="49F5673A" w14:textId="77777777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Tomo Vrhovac</w:t>
      </w:r>
    </w:p>
    <w:p w14:paraId="668608F0" w14:textId="77777777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F11DC78" w14:textId="3A4083FC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>KLASA:</w:t>
      </w:r>
      <w:r w:rsidR="004B1A6C">
        <w:rPr>
          <w:rFonts w:ascii="Times New Roman" w:hAnsi="Times New Roman" w:cs="Times New Roman"/>
          <w:sz w:val="24"/>
          <w:szCs w:val="24"/>
        </w:rPr>
        <w:t>024-01/24-01/09</w:t>
      </w:r>
    </w:p>
    <w:p w14:paraId="2B43B60C" w14:textId="0CFD248A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>URBROJ:2177</w:t>
      </w:r>
      <w:r w:rsidR="007E1912">
        <w:rPr>
          <w:rFonts w:ascii="Times New Roman" w:hAnsi="Times New Roman" w:cs="Times New Roman"/>
          <w:sz w:val="24"/>
          <w:szCs w:val="24"/>
        </w:rPr>
        <w:t>/</w:t>
      </w:r>
      <w:r w:rsidRPr="00AD653A">
        <w:rPr>
          <w:rFonts w:ascii="Times New Roman" w:hAnsi="Times New Roman" w:cs="Times New Roman"/>
          <w:sz w:val="24"/>
          <w:szCs w:val="24"/>
        </w:rPr>
        <w:t>02</w:t>
      </w:r>
      <w:r w:rsidR="007E1912">
        <w:rPr>
          <w:rFonts w:ascii="Times New Roman" w:hAnsi="Times New Roman" w:cs="Times New Roman"/>
          <w:sz w:val="24"/>
          <w:szCs w:val="24"/>
        </w:rPr>
        <w:t>-</w:t>
      </w:r>
      <w:r w:rsidRPr="00AD653A">
        <w:rPr>
          <w:rFonts w:ascii="Times New Roman" w:hAnsi="Times New Roman" w:cs="Times New Roman"/>
          <w:sz w:val="24"/>
          <w:szCs w:val="24"/>
        </w:rPr>
        <w:t>01-2</w:t>
      </w:r>
      <w:r w:rsidR="007E1912">
        <w:rPr>
          <w:rFonts w:ascii="Times New Roman" w:hAnsi="Times New Roman" w:cs="Times New Roman"/>
          <w:sz w:val="24"/>
          <w:szCs w:val="24"/>
        </w:rPr>
        <w:t>4</w:t>
      </w:r>
      <w:r w:rsidRPr="00AD653A">
        <w:rPr>
          <w:rFonts w:ascii="Times New Roman" w:hAnsi="Times New Roman" w:cs="Times New Roman"/>
          <w:sz w:val="24"/>
          <w:szCs w:val="24"/>
        </w:rPr>
        <w:t>-1</w:t>
      </w:r>
    </w:p>
    <w:p w14:paraId="5FABA4A7" w14:textId="55521F91" w:rsidR="00BE79B1" w:rsidRPr="00AD653A" w:rsidRDefault="00BE79B1" w:rsidP="00AD653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AD653A">
        <w:rPr>
          <w:rFonts w:ascii="Times New Roman" w:hAnsi="Times New Roman" w:cs="Times New Roman"/>
          <w:sz w:val="24"/>
          <w:szCs w:val="24"/>
        </w:rPr>
        <w:t>Brestovac,</w:t>
      </w:r>
      <w:r w:rsidR="004B1A6C">
        <w:rPr>
          <w:rFonts w:ascii="Times New Roman" w:hAnsi="Times New Roman" w:cs="Times New Roman"/>
          <w:sz w:val="24"/>
          <w:szCs w:val="24"/>
        </w:rPr>
        <w:t>19.11.</w:t>
      </w:r>
      <w:r w:rsidR="007E1912">
        <w:rPr>
          <w:rFonts w:ascii="Times New Roman" w:hAnsi="Times New Roman" w:cs="Times New Roman"/>
          <w:sz w:val="24"/>
          <w:szCs w:val="24"/>
        </w:rPr>
        <w:t xml:space="preserve"> </w:t>
      </w:r>
      <w:r w:rsidRPr="00AD653A">
        <w:rPr>
          <w:rFonts w:ascii="Times New Roman" w:hAnsi="Times New Roman" w:cs="Times New Roman"/>
          <w:sz w:val="24"/>
          <w:szCs w:val="24"/>
        </w:rPr>
        <w:t>202</w:t>
      </w:r>
      <w:r w:rsidR="007E1912">
        <w:rPr>
          <w:rFonts w:ascii="Times New Roman" w:hAnsi="Times New Roman" w:cs="Times New Roman"/>
          <w:sz w:val="24"/>
          <w:szCs w:val="24"/>
        </w:rPr>
        <w:t>4</w:t>
      </w:r>
      <w:r w:rsidRPr="00AD653A">
        <w:rPr>
          <w:rFonts w:ascii="Times New Roman" w:hAnsi="Times New Roman" w:cs="Times New Roman"/>
          <w:sz w:val="24"/>
          <w:szCs w:val="24"/>
        </w:rPr>
        <w:t>.g.</w:t>
      </w:r>
    </w:p>
    <w:sectPr w:rsidR="00BE79B1" w:rsidRPr="00AD6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8AB"/>
    <w:rsid w:val="00040256"/>
    <w:rsid w:val="000B0BAD"/>
    <w:rsid w:val="000B48AB"/>
    <w:rsid w:val="001B0650"/>
    <w:rsid w:val="00295EE2"/>
    <w:rsid w:val="00297964"/>
    <w:rsid w:val="0047027C"/>
    <w:rsid w:val="004B1A6C"/>
    <w:rsid w:val="0065617B"/>
    <w:rsid w:val="00742129"/>
    <w:rsid w:val="00794C00"/>
    <w:rsid w:val="007E1912"/>
    <w:rsid w:val="00824373"/>
    <w:rsid w:val="00AD653A"/>
    <w:rsid w:val="00AF21A2"/>
    <w:rsid w:val="00B1736E"/>
    <w:rsid w:val="00BA4087"/>
    <w:rsid w:val="00BE79B1"/>
    <w:rsid w:val="00D84213"/>
    <w:rsid w:val="00F8576D"/>
    <w:rsid w:val="00F9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9033C"/>
  <w15:chartTrackingRefBased/>
  <w15:docId w15:val="{ABB1DFBB-6D36-4A6B-965B-272C38722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D65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Zdravko Mandić</cp:lastModifiedBy>
  <cp:revision>5</cp:revision>
  <dcterms:created xsi:type="dcterms:W3CDTF">2024-09-10T10:46:00Z</dcterms:created>
  <dcterms:modified xsi:type="dcterms:W3CDTF">2024-11-21T06:59:00Z</dcterms:modified>
</cp:coreProperties>
</file>