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980E5" w14:textId="6699C420" w:rsidR="00047184" w:rsidRPr="002D7A71" w:rsidRDefault="00896191" w:rsidP="00896191">
      <w:pPr>
        <w:pStyle w:val="Tijeloteksta"/>
        <w:spacing w:before="67" w:line="259" w:lineRule="auto"/>
        <w:ind w:right="111" w:firstLine="707"/>
        <w:jc w:val="both"/>
      </w:pPr>
      <w:r w:rsidRPr="002D7A71">
        <w:t xml:space="preserve">Na temelju članka 35. stavak 1. točka 4. </w:t>
      </w:r>
      <w:r w:rsidR="006F3D6C" w:rsidRPr="002D7A71">
        <w:t>Zakona o lokalnoj i područnoj (regionalnoj) samoupravi (</w:t>
      </w:r>
      <w:r w:rsidR="006B6825" w:rsidRPr="002D7A71">
        <w:t>„</w:t>
      </w:r>
      <w:r w:rsidR="006F3D6C" w:rsidRPr="002D7A71">
        <w:t>N</w:t>
      </w:r>
      <w:r w:rsidR="006B6825" w:rsidRPr="002D7A71">
        <w:t>arodne novine“</w:t>
      </w:r>
      <w:r w:rsidR="006F3D6C" w:rsidRPr="002D7A71">
        <w:t xml:space="preserve"> broj </w:t>
      </w:r>
      <w:r w:rsidR="006B6825" w:rsidRPr="002D7A71">
        <w:t>33/01, 60/01, 129/05, 109/07, 125/08, 36/09, 36/09, 150/11, 144/12, 19/13, 137/15, 123/17, 98/19 i 144/20</w:t>
      </w:r>
      <w:r w:rsidR="006F3D6C" w:rsidRPr="002D7A71">
        <w:t xml:space="preserve">) </w:t>
      </w:r>
      <w:r w:rsidRPr="002D7A71">
        <w:t>i članaka 30. Statuta Općine Brestovac (</w:t>
      </w:r>
      <w:r w:rsidR="006B6825" w:rsidRPr="002D7A71">
        <w:t>Službeni glasnik Općine Brestovac br. 3/2021</w:t>
      </w:r>
      <w:r w:rsidRPr="002D7A71">
        <w:t xml:space="preserve">), Općinsko vijeće Općine Brestovac na </w:t>
      </w:r>
      <w:r w:rsidR="006B6825" w:rsidRPr="002D7A71">
        <w:t xml:space="preserve"> </w:t>
      </w:r>
      <w:r w:rsidR="00565A07">
        <w:t>20.</w:t>
      </w:r>
      <w:r w:rsidR="006B6825" w:rsidRPr="002D7A71">
        <w:t xml:space="preserve"> </w:t>
      </w:r>
      <w:r w:rsidRPr="002D7A71">
        <w:t xml:space="preserve">sjednici održanoj </w:t>
      </w:r>
      <w:r w:rsidR="00565A07">
        <w:t>19.11.</w:t>
      </w:r>
      <w:r w:rsidRPr="002D7A71">
        <w:t>202</w:t>
      </w:r>
      <w:r w:rsidR="006B6825" w:rsidRPr="002D7A71">
        <w:t>4</w:t>
      </w:r>
      <w:r w:rsidRPr="002D7A71">
        <w:t>.godine donijelo je</w:t>
      </w:r>
    </w:p>
    <w:p w14:paraId="33B91656" w14:textId="77777777" w:rsidR="00047184" w:rsidRPr="00E70C46" w:rsidRDefault="00047184">
      <w:pPr>
        <w:pStyle w:val="Tijeloteksta"/>
        <w:spacing w:before="8"/>
        <w:ind w:left="0"/>
        <w:rPr>
          <w:sz w:val="27"/>
        </w:rPr>
      </w:pPr>
    </w:p>
    <w:p w14:paraId="4C0685C0" w14:textId="77777777" w:rsidR="006B6825" w:rsidRDefault="006F3D6C">
      <w:pPr>
        <w:pStyle w:val="Naslov1"/>
        <w:ind w:right="240"/>
        <w:jc w:val="center"/>
        <w:rPr>
          <w:b w:val="0"/>
        </w:rPr>
      </w:pPr>
      <w:r w:rsidRPr="00E70C46">
        <w:rPr>
          <w:b w:val="0"/>
        </w:rPr>
        <w:t>ODLUKU</w:t>
      </w:r>
      <w:r w:rsidR="006B6825">
        <w:rPr>
          <w:b w:val="0"/>
        </w:rPr>
        <w:t xml:space="preserve"> </w:t>
      </w:r>
    </w:p>
    <w:p w14:paraId="1DBE1D2F" w14:textId="7FCB88A1" w:rsidR="006B6825" w:rsidRDefault="006B6825" w:rsidP="006B6825">
      <w:pPr>
        <w:pStyle w:val="Naslov1"/>
        <w:ind w:right="240"/>
        <w:rPr>
          <w:b w:val="0"/>
        </w:rPr>
      </w:pPr>
      <w:r>
        <w:rPr>
          <w:b w:val="0"/>
        </w:rPr>
        <w:t xml:space="preserve">           </w:t>
      </w:r>
      <w:r w:rsidRPr="006B6825">
        <w:rPr>
          <w:b w:val="0"/>
        </w:rPr>
        <w:t xml:space="preserve">o izmjenama </w:t>
      </w:r>
      <w:bookmarkStart w:id="0" w:name="_Hlk177115133"/>
      <w:r w:rsidRPr="006B6825">
        <w:rPr>
          <w:b w:val="0"/>
        </w:rPr>
        <w:t xml:space="preserve">Odluke </w:t>
      </w:r>
      <w:r w:rsidR="006F3D6C" w:rsidRPr="006B6825">
        <w:rPr>
          <w:b w:val="0"/>
        </w:rPr>
        <w:t xml:space="preserve">o ustrojstvu i djelokrugu Jedinstvenog upravnog odjela </w:t>
      </w:r>
    </w:p>
    <w:p w14:paraId="6EFF9DB5" w14:textId="6574EF64" w:rsidR="00047184" w:rsidRPr="006B6825" w:rsidRDefault="006B6825" w:rsidP="006B6825">
      <w:pPr>
        <w:pStyle w:val="Naslov1"/>
        <w:ind w:right="240"/>
        <w:rPr>
          <w:b w:val="0"/>
        </w:rPr>
      </w:pPr>
      <w:r>
        <w:rPr>
          <w:b w:val="0"/>
        </w:rPr>
        <w:t xml:space="preserve">                                                       </w:t>
      </w:r>
      <w:r w:rsidR="006F3D6C" w:rsidRPr="006B6825">
        <w:rPr>
          <w:b w:val="0"/>
        </w:rPr>
        <w:t xml:space="preserve">Općine </w:t>
      </w:r>
      <w:r w:rsidR="00707D45" w:rsidRPr="006B6825">
        <w:rPr>
          <w:b w:val="0"/>
        </w:rPr>
        <w:t>Brestovac</w:t>
      </w:r>
    </w:p>
    <w:bookmarkEnd w:id="0"/>
    <w:p w14:paraId="5F521327" w14:textId="77777777" w:rsidR="0054643A" w:rsidRPr="00E70C46" w:rsidRDefault="0054643A" w:rsidP="00707D45">
      <w:pPr>
        <w:pStyle w:val="Bezproreda"/>
        <w:rPr>
          <w:sz w:val="24"/>
          <w:szCs w:val="24"/>
        </w:rPr>
      </w:pPr>
    </w:p>
    <w:p w14:paraId="0AE27C45" w14:textId="77777777" w:rsidR="006B6825" w:rsidRPr="00E70C46" w:rsidRDefault="006B6825" w:rsidP="006B6825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 xml:space="preserve">Članak 1. </w:t>
      </w:r>
    </w:p>
    <w:p w14:paraId="6AB5964F" w14:textId="47A4B3B1" w:rsidR="00364822" w:rsidRDefault="002A71F5" w:rsidP="006B6825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r w:rsidR="006B6825" w:rsidRPr="006B6825">
        <w:rPr>
          <w:sz w:val="24"/>
          <w:szCs w:val="24"/>
        </w:rPr>
        <w:t>Odlu</w:t>
      </w:r>
      <w:r>
        <w:rPr>
          <w:sz w:val="24"/>
          <w:szCs w:val="24"/>
        </w:rPr>
        <w:t>ci</w:t>
      </w:r>
      <w:r w:rsidR="006B6825" w:rsidRPr="006B6825">
        <w:rPr>
          <w:sz w:val="24"/>
          <w:szCs w:val="24"/>
        </w:rPr>
        <w:t xml:space="preserve"> o ustrojstvu i djelokrugu Jedinstvenog upravnog odjela  Općine Brestovac</w:t>
      </w:r>
      <w:r w:rsidR="006B6825">
        <w:rPr>
          <w:sz w:val="24"/>
          <w:szCs w:val="24"/>
        </w:rPr>
        <w:t xml:space="preserve"> </w:t>
      </w:r>
      <w:r w:rsidR="006B6825" w:rsidRPr="006B6825">
        <w:rPr>
          <w:sz w:val="24"/>
          <w:szCs w:val="24"/>
        </w:rPr>
        <w:t xml:space="preserve">(Službeni glasnik Općine Brestovac br. </w:t>
      </w:r>
      <w:r w:rsidR="006B6825">
        <w:rPr>
          <w:sz w:val="24"/>
          <w:szCs w:val="24"/>
        </w:rPr>
        <w:t>5</w:t>
      </w:r>
      <w:r w:rsidR="006B6825" w:rsidRPr="006B6825">
        <w:rPr>
          <w:sz w:val="24"/>
          <w:szCs w:val="24"/>
        </w:rPr>
        <w:t>/202</w:t>
      </w:r>
      <w:r w:rsidR="006B6825">
        <w:rPr>
          <w:sz w:val="24"/>
          <w:szCs w:val="24"/>
        </w:rPr>
        <w:t>0</w:t>
      </w:r>
      <w:r w:rsidR="006B6825" w:rsidRPr="006B6825">
        <w:rPr>
          <w:sz w:val="24"/>
          <w:szCs w:val="24"/>
        </w:rPr>
        <w:t>)</w:t>
      </w:r>
      <w:r w:rsidR="006B6825">
        <w:rPr>
          <w:sz w:val="24"/>
          <w:szCs w:val="24"/>
        </w:rPr>
        <w:t xml:space="preserve"> </w:t>
      </w:r>
      <w:r>
        <w:rPr>
          <w:sz w:val="24"/>
          <w:szCs w:val="24"/>
        </w:rPr>
        <w:t>članak 1.stavak 1.</w:t>
      </w:r>
      <w:r w:rsidRPr="006B6825">
        <w:t xml:space="preserve"> </w:t>
      </w:r>
      <w:r w:rsidR="006B6825">
        <w:rPr>
          <w:sz w:val="24"/>
          <w:szCs w:val="24"/>
        </w:rPr>
        <w:t>mijenja se i glasi:</w:t>
      </w:r>
    </w:p>
    <w:p w14:paraId="0B06600F" w14:textId="4F59B0D4" w:rsidR="00D32595" w:rsidRPr="00D32595" w:rsidRDefault="00D32595" w:rsidP="00D32595">
      <w:pPr>
        <w:pStyle w:val="Bezproreda"/>
        <w:rPr>
          <w:sz w:val="24"/>
          <w:szCs w:val="24"/>
        </w:rPr>
      </w:pPr>
      <w:r w:rsidRPr="00D32595">
        <w:rPr>
          <w:sz w:val="24"/>
          <w:szCs w:val="24"/>
        </w:rPr>
        <w:t xml:space="preserve">„Za obavljanje poslova iz samoupravnog djelokruga Općine </w:t>
      </w:r>
      <w:r>
        <w:rPr>
          <w:sz w:val="24"/>
          <w:szCs w:val="24"/>
        </w:rPr>
        <w:t>Brestovac</w:t>
      </w:r>
      <w:r w:rsidRPr="00D32595">
        <w:rPr>
          <w:sz w:val="24"/>
          <w:szCs w:val="24"/>
        </w:rPr>
        <w:t xml:space="preserve"> te povjerenih poslova</w:t>
      </w:r>
    </w:p>
    <w:p w14:paraId="0E9FC870" w14:textId="67A0FB4D" w:rsidR="00D32595" w:rsidRPr="00D32595" w:rsidRDefault="00D32595" w:rsidP="00D32595">
      <w:pPr>
        <w:pStyle w:val="Bezproreda"/>
        <w:rPr>
          <w:sz w:val="24"/>
          <w:szCs w:val="24"/>
        </w:rPr>
      </w:pPr>
      <w:r w:rsidRPr="00D32595">
        <w:rPr>
          <w:sz w:val="24"/>
          <w:szCs w:val="24"/>
        </w:rPr>
        <w:t xml:space="preserve">državne uprave ustrojava se Jedinstveni upravni odjel Općine </w:t>
      </w:r>
      <w:r>
        <w:rPr>
          <w:sz w:val="24"/>
          <w:szCs w:val="24"/>
        </w:rPr>
        <w:t>Brestovac</w:t>
      </w:r>
      <w:r w:rsidRPr="00D32595">
        <w:rPr>
          <w:sz w:val="24"/>
          <w:szCs w:val="24"/>
        </w:rPr>
        <w:t xml:space="preserve"> (u daljnjem tekstu:</w:t>
      </w:r>
    </w:p>
    <w:p w14:paraId="7E70DFEB" w14:textId="22D931E1" w:rsidR="00D32595" w:rsidRDefault="00D32595" w:rsidP="00D32595">
      <w:pPr>
        <w:pStyle w:val="Bezproreda"/>
        <w:rPr>
          <w:sz w:val="24"/>
          <w:szCs w:val="24"/>
        </w:rPr>
      </w:pPr>
      <w:r w:rsidRPr="00D32595">
        <w:rPr>
          <w:sz w:val="24"/>
          <w:szCs w:val="24"/>
        </w:rPr>
        <w:t>Jedinstveni upravni odjel)“.</w:t>
      </w:r>
    </w:p>
    <w:p w14:paraId="0EDB16D0" w14:textId="77777777" w:rsidR="00D32595" w:rsidRDefault="00D32595" w:rsidP="00D32595">
      <w:pPr>
        <w:pStyle w:val="Bezproreda"/>
        <w:rPr>
          <w:sz w:val="24"/>
          <w:szCs w:val="24"/>
        </w:rPr>
      </w:pPr>
    </w:p>
    <w:p w14:paraId="0E8E53A4" w14:textId="77777777" w:rsidR="00D32595" w:rsidRPr="00E70C46" w:rsidRDefault="00D32595" w:rsidP="00D32595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2.</w:t>
      </w:r>
    </w:p>
    <w:p w14:paraId="5257636A" w14:textId="0DB19A75" w:rsidR="00D32595" w:rsidRDefault="009D6A77" w:rsidP="00D32595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>U č</w:t>
      </w:r>
      <w:r w:rsidR="00D32595">
        <w:rPr>
          <w:sz w:val="24"/>
          <w:szCs w:val="24"/>
        </w:rPr>
        <w:t>lank</w:t>
      </w:r>
      <w:r>
        <w:rPr>
          <w:sz w:val="24"/>
          <w:szCs w:val="24"/>
        </w:rPr>
        <w:t>u 3. briše se stavak 2.</w:t>
      </w:r>
      <w:r w:rsidR="00D32595">
        <w:rPr>
          <w:sz w:val="24"/>
          <w:szCs w:val="24"/>
        </w:rPr>
        <w:t xml:space="preserve"> </w:t>
      </w:r>
    </w:p>
    <w:p w14:paraId="052C102C" w14:textId="5102AD62" w:rsidR="009D6A77" w:rsidRDefault="002A71F5" w:rsidP="00D32595">
      <w:pPr>
        <w:pStyle w:val="Bezproreda"/>
        <w:rPr>
          <w:sz w:val="24"/>
          <w:szCs w:val="24"/>
        </w:rPr>
      </w:pPr>
      <w:r>
        <w:rPr>
          <w:sz w:val="24"/>
          <w:szCs w:val="24"/>
        </w:rPr>
        <w:t>U članku 3. stavak 5. riječi „</w:t>
      </w:r>
      <w:r w:rsidRPr="002A71F5">
        <w:rPr>
          <w:sz w:val="24"/>
          <w:szCs w:val="24"/>
        </w:rPr>
        <w:t>koji odgovara zaglavlju akta</w:t>
      </w:r>
      <w:r>
        <w:rPr>
          <w:sz w:val="24"/>
          <w:szCs w:val="24"/>
        </w:rPr>
        <w:t xml:space="preserve">“ se mijenjaju riječima: „Jedinstvenog upravnog odjela“. </w:t>
      </w:r>
    </w:p>
    <w:p w14:paraId="543267F7" w14:textId="77777777" w:rsidR="009D6A77" w:rsidRPr="00E70C46" w:rsidRDefault="009D6A77" w:rsidP="009D6A77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3.</w:t>
      </w:r>
    </w:p>
    <w:p w14:paraId="2CC08738" w14:textId="234374DE" w:rsidR="0054643A" w:rsidRDefault="007B7779" w:rsidP="0054643A">
      <w:pPr>
        <w:rPr>
          <w:sz w:val="24"/>
          <w:szCs w:val="24"/>
        </w:rPr>
      </w:pPr>
      <w:r>
        <w:rPr>
          <w:sz w:val="24"/>
          <w:szCs w:val="24"/>
        </w:rPr>
        <w:t>U članku 4. briše se stavak 1.</w:t>
      </w:r>
    </w:p>
    <w:p w14:paraId="5884AE65" w14:textId="77777777" w:rsidR="007B7779" w:rsidRDefault="007B7779" w:rsidP="0054643A">
      <w:pPr>
        <w:rPr>
          <w:sz w:val="24"/>
          <w:szCs w:val="24"/>
        </w:rPr>
      </w:pPr>
    </w:p>
    <w:p w14:paraId="069ED94D" w14:textId="77777777" w:rsidR="007B7779" w:rsidRPr="00E70C46" w:rsidRDefault="007B7779" w:rsidP="007B7779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4.</w:t>
      </w:r>
    </w:p>
    <w:p w14:paraId="7FEC992C" w14:textId="7E0D1A9E" w:rsidR="0054643A" w:rsidRDefault="007B7779" w:rsidP="005464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članku 5. stavak 1. riječ </w:t>
      </w:r>
      <w:r w:rsidRPr="007B7779">
        <w:rPr>
          <w:sz w:val="24"/>
          <w:szCs w:val="24"/>
        </w:rPr>
        <w:t>»</w:t>
      </w:r>
      <w:r>
        <w:rPr>
          <w:sz w:val="24"/>
          <w:szCs w:val="24"/>
        </w:rPr>
        <w:t>oblast</w:t>
      </w:r>
      <w:r w:rsidRPr="007B7779">
        <w:rPr>
          <w:sz w:val="24"/>
          <w:szCs w:val="24"/>
        </w:rPr>
        <w:t>« u odgovarajućem broju i padežu zamjenjuje se riječju: »</w:t>
      </w:r>
      <w:r>
        <w:rPr>
          <w:sz w:val="24"/>
          <w:szCs w:val="24"/>
        </w:rPr>
        <w:t>područje</w:t>
      </w:r>
      <w:r w:rsidRPr="007B7779">
        <w:rPr>
          <w:sz w:val="24"/>
          <w:szCs w:val="24"/>
        </w:rPr>
        <w:t>« u odgovarajućem broju i padežu.</w:t>
      </w:r>
    </w:p>
    <w:p w14:paraId="207A93D2" w14:textId="77777777" w:rsidR="0054643A" w:rsidRPr="00E70C46" w:rsidRDefault="0054643A" w:rsidP="0054643A">
      <w:pPr>
        <w:rPr>
          <w:sz w:val="24"/>
          <w:szCs w:val="24"/>
        </w:rPr>
      </w:pPr>
    </w:p>
    <w:p w14:paraId="19859517" w14:textId="77777777" w:rsidR="0054643A" w:rsidRPr="00E70C46" w:rsidRDefault="0054643A" w:rsidP="0054643A">
      <w:pPr>
        <w:jc w:val="center"/>
        <w:rPr>
          <w:sz w:val="24"/>
          <w:szCs w:val="24"/>
        </w:rPr>
      </w:pPr>
      <w:r w:rsidRPr="00E70C46">
        <w:rPr>
          <w:sz w:val="24"/>
          <w:szCs w:val="24"/>
        </w:rPr>
        <w:t>Članak 5.</w:t>
      </w:r>
    </w:p>
    <w:p w14:paraId="5085211E" w14:textId="3D954FF2" w:rsidR="0054643A" w:rsidRDefault="00EE364E" w:rsidP="0054643A">
      <w:pPr>
        <w:jc w:val="both"/>
        <w:rPr>
          <w:sz w:val="24"/>
          <w:szCs w:val="24"/>
        </w:rPr>
      </w:pPr>
      <w:r>
        <w:rPr>
          <w:sz w:val="24"/>
          <w:szCs w:val="24"/>
        </w:rPr>
        <w:t>Članak 6.stavak 2. mijenja se  i glasi:</w:t>
      </w:r>
    </w:p>
    <w:p w14:paraId="5079A1DE" w14:textId="4CDAF956" w:rsidR="00EE364E" w:rsidRPr="00EE364E" w:rsidRDefault="00EE364E" w:rsidP="00EE364E">
      <w:pPr>
        <w:jc w:val="both"/>
        <w:rPr>
          <w:sz w:val="24"/>
          <w:szCs w:val="24"/>
        </w:rPr>
      </w:pPr>
      <w:r w:rsidRPr="00EE364E">
        <w:rPr>
          <w:sz w:val="24"/>
          <w:szCs w:val="24"/>
        </w:rPr>
        <w:t>“U razdoblju od upražnjenja radnog mjesta</w:t>
      </w:r>
      <w:r>
        <w:rPr>
          <w:sz w:val="24"/>
          <w:szCs w:val="24"/>
        </w:rPr>
        <w:t xml:space="preserve"> </w:t>
      </w:r>
      <w:r w:rsidRPr="00EE364E">
        <w:rPr>
          <w:sz w:val="24"/>
          <w:szCs w:val="24"/>
        </w:rPr>
        <w:t>pročelnika do imenovanja pročelnika na način</w:t>
      </w:r>
    </w:p>
    <w:p w14:paraId="4B0BA2BC" w14:textId="3372FF54" w:rsidR="00EE364E" w:rsidRDefault="00EE364E" w:rsidP="00EE364E">
      <w:pPr>
        <w:jc w:val="both"/>
        <w:rPr>
          <w:sz w:val="24"/>
          <w:szCs w:val="24"/>
        </w:rPr>
      </w:pPr>
      <w:r w:rsidRPr="00EE364E">
        <w:rPr>
          <w:sz w:val="24"/>
          <w:szCs w:val="24"/>
        </w:rPr>
        <w:t>propisan zakonom, Općinski načelnik u svrhu</w:t>
      </w:r>
      <w:r>
        <w:rPr>
          <w:sz w:val="24"/>
          <w:szCs w:val="24"/>
        </w:rPr>
        <w:t xml:space="preserve"> </w:t>
      </w:r>
      <w:r w:rsidRPr="00EE364E">
        <w:rPr>
          <w:sz w:val="24"/>
          <w:szCs w:val="24"/>
        </w:rPr>
        <w:t>osiguranja kontinuiranog upravljanja Jedinstvenim</w:t>
      </w:r>
      <w:r>
        <w:rPr>
          <w:sz w:val="24"/>
          <w:szCs w:val="24"/>
        </w:rPr>
        <w:t xml:space="preserve"> </w:t>
      </w:r>
      <w:r w:rsidRPr="00EE364E">
        <w:rPr>
          <w:sz w:val="24"/>
          <w:szCs w:val="24"/>
        </w:rPr>
        <w:t>upravnim odjelom može rješenjem ovlastiti nekog</w:t>
      </w:r>
      <w:r>
        <w:rPr>
          <w:sz w:val="24"/>
          <w:szCs w:val="24"/>
        </w:rPr>
        <w:t xml:space="preserve"> </w:t>
      </w:r>
      <w:r w:rsidRPr="00EE364E">
        <w:rPr>
          <w:sz w:val="24"/>
          <w:szCs w:val="24"/>
        </w:rPr>
        <w:t>od službenika koji ispunjava propisane uvjete za</w:t>
      </w:r>
      <w:r>
        <w:rPr>
          <w:sz w:val="24"/>
          <w:szCs w:val="24"/>
        </w:rPr>
        <w:t xml:space="preserve"> </w:t>
      </w:r>
      <w:r w:rsidRPr="00EE364E">
        <w:rPr>
          <w:sz w:val="24"/>
          <w:szCs w:val="24"/>
        </w:rPr>
        <w:t xml:space="preserve">raspored na radno mjesto pročelnika, da </w:t>
      </w:r>
      <w:r>
        <w:rPr>
          <w:sz w:val="24"/>
          <w:szCs w:val="24"/>
        </w:rPr>
        <w:t xml:space="preserve">privremeno </w:t>
      </w:r>
      <w:r w:rsidRPr="00EE364E">
        <w:rPr>
          <w:sz w:val="24"/>
          <w:szCs w:val="24"/>
        </w:rPr>
        <w:t>obavlja</w:t>
      </w:r>
      <w:r>
        <w:rPr>
          <w:sz w:val="24"/>
          <w:szCs w:val="24"/>
        </w:rPr>
        <w:t xml:space="preserve"> </w:t>
      </w:r>
      <w:r w:rsidRPr="00EE364E">
        <w:rPr>
          <w:sz w:val="24"/>
          <w:szCs w:val="24"/>
        </w:rPr>
        <w:t>poslove pročelnika Jedinstvenog upravnog odjela.”</w:t>
      </w:r>
    </w:p>
    <w:p w14:paraId="44F2EDD6" w14:textId="663B173D" w:rsidR="00EE364E" w:rsidRDefault="00EE364E" w:rsidP="00EE364E">
      <w:pPr>
        <w:jc w:val="both"/>
        <w:rPr>
          <w:sz w:val="24"/>
          <w:szCs w:val="24"/>
        </w:rPr>
      </w:pPr>
      <w:r>
        <w:rPr>
          <w:sz w:val="24"/>
          <w:szCs w:val="24"/>
        </w:rPr>
        <w:t>U članku 6.stavak 3. se briše.</w:t>
      </w:r>
    </w:p>
    <w:p w14:paraId="5C1E7A15" w14:textId="77777777" w:rsidR="002A01D4" w:rsidRPr="00E70C46" w:rsidRDefault="002A01D4" w:rsidP="002A01D4">
      <w:pPr>
        <w:widowControl/>
        <w:autoSpaceDE/>
        <w:autoSpaceDN/>
        <w:ind w:firstLine="708"/>
        <w:rPr>
          <w:sz w:val="24"/>
          <w:szCs w:val="24"/>
        </w:rPr>
      </w:pPr>
    </w:p>
    <w:p w14:paraId="183E6148" w14:textId="29C611ED" w:rsidR="002A01D4" w:rsidRPr="00E70C46" w:rsidRDefault="002A01D4" w:rsidP="002A01D4">
      <w:pPr>
        <w:widowControl/>
        <w:autoSpaceDE/>
        <w:autoSpaceDN/>
        <w:jc w:val="center"/>
        <w:rPr>
          <w:sz w:val="24"/>
          <w:szCs w:val="24"/>
        </w:rPr>
      </w:pPr>
      <w:r w:rsidRPr="00E70C46">
        <w:rPr>
          <w:sz w:val="24"/>
          <w:szCs w:val="24"/>
        </w:rPr>
        <w:t xml:space="preserve">Članak </w:t>
      </w:r>
      <w:r w:rsidR="00EE364E">
        <w:rPr>
          <w:sz w:val="24"/>
          <w:szCs w:val="24"/>
        </w:rPr>
        <w:t>6</w:t>
      </w:r>
      <w:r w:rsidRPr="00E70C46">
        <w:rPr>
          <w:sz w:val="24"/>
          <w:szCs w:val="24"/>
        </w:rPr>
        <w:t>.</w:t>
      </w:r>
    </w:p>
    <w:p w14:paraId="2C26BEFB" w14:textId="77777777"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>Ova Odluka stupa na snagu osmog dana nakon objave u Službenom glasniku Općine Brestovac.</w:t>
      </w:r>
    </w:p>
    <w:p w14:paraId="65796305" w14:textId="7D3BC70E" w:rsidR="00E70C46" w:rsidRPr="00E70C46" w:rsidRDefault="00E70C46" w:rsidP="002A01D4">
      <w:pPr>
        <w:pStyle w:val="Bezproreda"/>
        <w:rPr>
          <w:sz w:val="24"/>
          <w:szCs w:val="24"/>
        </w:rPr>
      </w:pPr>
    </w:p>
    <w:p w14:paraId="1F8D9C87" w14:textId="61FE8B88"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 xml:space="preserve">  </w:t>
      </w:r>
    </w:p>
    <w:p w14:paraId="16BAA683" w14:textId="77777777"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 xml:space="preserve">                                                                 PREDSJEDNIK OPĆINSKOG VIJEĆA</w:t>
      </w:r>
    </w:p>
    <w:p w14:paraId="11929D4D" w14:textId="77777777"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 xml:space="preserve">                                                                                       Tomo Vrhovac</w:t>
      </w:r>
    </w:p>
    <w:p w14:paraId="37DB48A4" w14:textId="72AD8252"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>KLASA:</w:t>
      </w:r>
      <w:r w:rsidR="00565A07">
        <w:rPr>
          <w:sz w:val="24"/>
          <w:szCs w:val="24"/>
        </w:rPr>
        <w:t>024-01/24-01/08</w:t>
      </w:r>
    </w:p>
    <w:p w14:paraId="727E9351" w14:textId="25C5BEBF"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>URBROJ:2177</w:t>
      </w:r>
      <w:r w:rsidR="009E7FE2">
        <w:rPr>
          <w:sz w:val="24"/>
          <w:szCs w:val="24"/>
        </w:rPr>
        <w:t>/</w:t>
      </w:r>
      <w:r w:rsidRPr="00E70C46">
        <w:rPr>
          <w:sz w:val="24"/>
          <w:szCs w:val="24"/>
        </w:rPr>
        <w:t>02</w:t>
      </w:r>
      <w:r w:rsidR="009E7FE2">
        <w:rPr>
          <w:sz w:val="24"/>
          <w:szCs w:val="24"/>
        </w:rPr>
        <w:t>-</w:t>
      </w:r>
      <w:r w:rsidRPr="00E70C46">
        <w:rPr>
          <w:sz w:val="24"/>
          <w:szCs w:val="24"/>
        </w:rPr>
        <w:t>01-2</w:t>
      </w:r>
      <w:r w:rsidR="002D7A71">
        <w:rPr>
          <w:sz w:val="24"/>
          <w:szCs w:val="24"/>
        </w:rPr>
        <w:t>4</w:t>
      </w:r>
      <w:r w:rsidRPr="00E70C46">
        <w:rPr>
          <w:sz w:val="24"/>
          <w:szCs w:val="24"/>
        </w:rPr>
        <w:t>-1</w:t>
      </w:r>
    </w:p>
    <w:p w14:paraId="7CE67F29" w14:textId="0A5B7E58" w:rsidR="002A01D4" w:rsidRPr="00E70C46" w:rsidRDefault="002A01D4" w:rsidP="002A01D4">
      <w:pPr>
        <w:pStyle w:val="Bezproreda"/>
        <w:rPr>
          <w:sz w:val="24"/>
          <w:szCs w:val="24"/>
        </w:rPr>
      </w:pPr>
      <w:r w:rsidRPr="00E70C46">
        <w:rPr>
          <w:sz w:val="24"/>
          <w:szCs w:val="24"/>
        </w:rPr>
        <w:t>Brestovac,</w:t>
      </w:r>
      <w:r w:rsidR="00565A07">
        <w:rPr>
          <w:sz w:val="24"/>
          <w:szCs w:val="24"/>
        </w:rPr>
        <w:t>19.11.</w:t>
      </w:r>
      <w:r w:rsidRPr="00E70C46">
        <w:rPr>
          <w:sz w:val="24"/>
          <w:szCs w:val="24"/>
        </w:rPr>
        <w:t>202</w:t>
      </w:r>
      <w:r w:rsidR="002D7A71">
        <w:rPr>
          <w:sz w:val="24"/>
          <w:szCs w:val="24"/>
        </w:rPr>
        <w:t>4</w:t>
      </w:r>
      <w:r w:rsidRPr="00E70C46">
        <w:rPr>
          <w:sz w:val="24"/>
          <w:szCs w:val="24"/>
        </w:rPr>
        <w:t>.g.</w:t>
      </w:r>
    </w:p>
    <w:sectPr w:rsidR="002A01D4" w:rsidRPr="00E70C46" w:rsidSect="00364822">
      <w:type w:val="continuous"/>
      <w:pgSz w:w="11910" w:h="16840"/>
      <w:pgMar w:top="1417" w:right="1417" w:bottom="1417" w:left="141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DD4D22"/>
    <w:multiLevelType w:val="hybridMultilevel"/>
    <w:tmpl w:val="1BC01E58"/>
    <w:lvl w:ilvl="0" w:tplc="7A0ED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312FE"/>
    <w:multiLevelType w:val="hybridMultilevel"/>
    <w:tmpl w:val="DE34FE84"/>
    <w:lvl w:ilvl="0" w:tplc="83220E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75962"/>
    <w:multiLevelType w:val="hybridMultilevel"/>
    <w:tmpl w:val="C0FAE50E"/>
    <w:lvl w:ilvl="0" w:tplc="0D5A8CF6">
      <w:numFmt w:val="bullet"/>
      <w:lvlText w:val="-"/>
      <w:lvlJc w:val="left"/>
      <w:pPr>
        <w:ind w:left="836" w:hanging="360"/>
      </w:pPr>
      <w:rPr>
        <w:rFonts w:ascii="Carlito" w:eastAsia="Carlito" w:hAnsi="Carlito" w:cs="Carlito" w:hint="default"/>
        <w:spacing w:val="-2"/>
        <w:w w:val="100"/>
        <w:sz w:val="24"/>
        <w:szCs w:val="24"/>
        <w:lang w:val="hr-HR" w:eastAsia="en-US" w:bidi="ar-SA"/>
      </w:rPr>
    </w:lvl>
    <w:lvl w:ilvl="1" w:tplc="1E16B20C">
      <w:numFmt w:val="bullet"/>
      <w:lvlText w:val="•"/>
      <w:lvlJc w:val="left"/>
      <w:pPr>
        <w:ind w:left="4140" w:hanging="360"/>
      </w:pPr>
      <w:rPr>
        <w:rFonts w:hint="default"/>
        <w:lang w:val="hr-HR" w:eastAsia="en-US" w:bidi="ar-SA"/>
      </w:rPr>
    </w:lvl>
    <w:lvl w:ilvl="2" w:tplc="EA9CE11E">
      <w:numFmt w:val="bullet"/>
      <w:lvlText w:val="•"/>
      <w:lvlJc w:val="left"/>
      <w:pPr>
        <w:ind w:left="4714" w:hanging="360"/>
      </w:pPr>
      <w:rPr>
        <w:rFonts w:hint="default"/>
        <w:lang w:val="hr-HR" w:eastAsia="en-US" w:bidi="ar-SA"/>
      </w:rPr>
    </w:lvl>
    <w:lvl w:ilvl="3" w:tplc="D714B9AA">
      <w:numFmt w:val="bullet"/>
      <w:lvlText w:val="•"/>
      <w:lvlJc w:val="left"/>
      <w:pPr>
        <w:ind w:left="5288" w:hanging="360"/>
      </w:pPr>
      <w:rPr>
        <w:rFonts w:hint="default"/>
        <w:lang w:val="hr-HR" w:eastAsia="en-US" w:bidi="ar-SA"/>
      </w:rPr>
    </w:lvl>
    <w:lvl w:ilvl="4" w:tplc="5D12E6E0">
      <w:numFmt w:val="bullet"/>
      <w:lvlText w:val="•"/>
      <w:lvlJc w:val="left"/>
      <w:pPr>
        <w:ind w:left="5862" w:hanging="360"/>
      </w:pPr>
      <w:rPr>
        <w:rFonts w:hint="default"/>
        <w:lang w:val="hr-HR" w:eastAsia="en-US" w:bidi="ar-SA"/>
      </w:rPr>
    </w:lvl>
    <w:lvl w:ilvl="5" w:tplc="DDAA6B54">
      <w:numFmt w:val="bullet"/>
      <w:lvlText w:val="•"/>
      <w:lvlJc w:val="left"/>
      <w:pPr>
        <w:ind w:left="6436" w:hanging="360"/>
      </w:pPr>
      <w:rPr>
        <w:rFonts w:hint="default"/>
        <w:lang w:val="hr-HR" w:eastAsia="en-US" w:bidi="ar-SA"/>
      </w:rPr>
    </w:lvl>
    <w:lvl w:ilvl="6" w:tplc="D108A1CE">
      <w:numFmt w:val="bullet"/>
      <w:lvlText w:val="•"/>
      <w:lvlJc w:val="left"/>
      <w:pPr>
        <w:ind w:left="7010" w:hanging="360"/>
      </w:pPr>
      <w:rPr>
        <w:rFonts w:hint="default"/>
        <w:lang w:val="hr-HR" w:eastAsia="en-US" w:bidi="ar-SA"/>
      </w:rPr>
    </w:lvl>
    <w:lvl w:ilvl="7" w:tplc="E78EEB80">
      <w:numFmt w:val="bullet"/>
      <w:lvlText w:val="•"/>
      <w:lvlJc w:val="left"/>
      <w:pPr>
        <w:ind w:left="7584" w:hanging="360"/>
      </w:pPr>
      <w:rPr>
        <w:rFonts w:hint="default"/>
        <w:lang w:val="hr-HR" w:eastAsia="en-US" w:bidi="ar-SA"/>
      </w:rPr>
    </w:lvl>
    <w:lvl w:ilvl="8" w:tplc="22882DDE">
      <w:numFmt w:val="bullet"/>
      <w:lvlText w:val="•"/>
      <w:lvlJc w:val="left"/>
      <w:pPr>
        <w:ind w:left="8158" w:hanging="360"/>
      </w:pPr>
      <w:rPr>
        <w:rFonts w:hint="default"/>
        <w:lang w:val="hr-HR" w:eastAsia="en-US" w:bidi="ar-SA"/>
      </w:rPr>
    </w:lvl>
  </w:abstractNum>
  <w:num w:numId="1" w16cid:durableId="479619145">
    <w:abstractNumId w:val="2"/>
  </w:num>
  <w:num w:numId="2" w16cid:durableId="1950963449">
    <w:abstractNumId w:val="0"/>
  </w:num>
  <w:num w:numId="3" w16cid:durableId="1013267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184"/>
    <w:rsid w:val="00002A29"/>
    <w:rsid w:val="000065C9"/>
    <w:rsid w:val="00047184"/>
    <w:rsid w:val="001B1CCC"/>
    <w:rsid w:val="002329CF"/>
    <w:rsid w:val="00297964"/>
    <w:rsid w:val="002A01D4"/>
    <w:rsid w:val="002A71F5"/>
    <w:rsid w:val="002D7A71"/>
    <w:rsid w:val="00364822"/>
    <w:rsid w:val="003E01D6"/>
    <w:rsid w:val="0054643A"/>
    <w:rsid w:val="00564447"/>
    <w:rsid w:val="00565A07"/>
    <w:rsid w:val="006011EC"/>
    <w:rsid w:val="0065617B"/>
    <w:rsid w:val="006B6825"/>
    <w:rsid w:val="006F3D6C"/>
    <w:rsid w:val="006F415B"/>
    <w:rsid w:val="00707D45"/>
    <w:rsid w:val="007B7779"/>
    <w:rsid w:val="00896191"/>
    <w:rsid w:val="009111D4"/>
    <w:rsid w:val="009D6A77"/>
    <w:rsid w:val="009E7FE2"/>
    <w:rsid w:val="00BB0FE4"/>
    <w:rsid w:val="00C32B1B"/>
    <w:rsid w:val="00D32595"/>
    <w:rsid w:val="00E70C46"/>
    <w:rsid w:val="00EE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095FB"/>
  <w15:docId w15:val="{71727A45-E3F1-40F3-AEDA-A33E8D35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B6825"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1"/>
    <w:qFormat/>
    <w:pPr>
      <w:ind w:left="238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116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pPr>
      <w:spacing w:before="9"/>
      <w:ind w:left="83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Bezproreda">
    <w:name w:val="No Spacing"/>
    <w:uiPriority w:val="1"/>
    <w:qFormat/>
    <w:rsid w:val="00707D45"/>
    <w:rPr>
      <w:rFonts w:ascii="Times New Roman" w:eastAsia="Times New Roman" w:hAnsi="Times New Roman" w:cs="Times New Roman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6482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64822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Zlatko Lukačić</dc:creator>
  <cp:lastModifiedBy>Zdravko Mandić</cp:lastModifiedBy>
  <cp:revision>7</cp:revision>
  <cp:lastPrinted>2020-03-05T06:50:00Z</cp:lastPrinted>
  <dcterms:created xsi:type="dcterms:W3CDTF">2024-09-10T10:21:00Z</dcterms:created>
  <dcterms:modified xsi:type="dcterms:W3CDTF">2024-11-21T07:00:00Z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2019-03-06T00:00:00Z</vt:filetime>
  </property>
  <property fmtid="{D5CDD505-2E9C-101B-9397-08002B2CF9AE}" pid="3" name="Creator">
    <vt:lpwstr>Microsoft® Word za Office 365</vt:lpwstr>
  </property>
  <property fmtid="{D5CDD505-2E9C-101B-9397-08002B2CF9AE}" pid="4" name="LastSaved">
    <vt:filetime>2020-02-07T00:00:00Z</vt:filetime>
  </property>
</Properties>
</file>