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>Na temelju članka 101.Zakona o cestama („Narodne Novine“84/11,22/13,54/13,148/13 i 92/14), članka 35.Zakona o lokalnoj i područnoj (regionalnoj) samoupravi („Narodne Novine“33/01,60/01,129/05,109/07,125/08,36/09,150/11,144/12,19/13 i 121/16), članka 30. Statuta Općine Brestovac („Službeni glasnik Općine Brestovac“ broj 2/2018)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268C7">
        <w:rPr>
          <w:rFonts w:ascii="Times New Roman" w:hAnsi="Times New Roman" w:cs="Times New Roman"/>
          <w:sz w:val="24"/>
          <w:szCs w:val="24"/>
        </w:rPr>
        <w:t xml:space="preserve">Odluke o nerazvrstanim cestama na području Općine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268C7">
        <w:rPr>
          <w:rFonts w:ascii="Times New Roman" w:hAnsi="Times New Roman" w:cs="Times New Roman"/>
          <w:sz w:val="24"/>
          <w:szCs w:val="24"/>
        </w:rPr>
        <w:t xml:space="preserve">Službeni glasnik </w:t>
      </w:r>
      <w:r>
        <w:rPr>
          <w:rFonts w:ascii="Times New Roman" w:hAnsi="Times New Roman" w:cs="Times New Roman"/>
          <w:sz w:val="24"/>
          <w:szCs w:val="24"/>
        </w:rPr>
        <w:t>Općine Brestovac</w:t>
      </w:r>
      <w:r w:rsidRPr="000268C7">
        <w:rPr>
          <w:rFonts w:ascii="Times New Roman" w:hAnsi="Times New Roman" w:cs="Times New Roman"/>
          <w:sz w:val="24"/>
          <w:szCs w:val="24"/>
        </w:rPr>
        <w:t xml:space="preserve">“ br.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268C7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0268C7">
        <w:rPr>
          <w:rFonts w:ascii="Times New Roman" w:hAnsi="Times New Roman" w:cs="Times New Roman"/>
          <w:sz w:val="24"/>
          <w:szCs w:val="24"/>
        </w:rPr>
        <w:t xml:space="preserve">) Općinsko vijeće Općine Brestovac na </w:t>
      </w:r>
      <w:r w:rsidR="00951385">
        <w:rPr>
          <w:rFonts w:ascii="Times New Roman" w:hAnsi="Times New Roman" w:cs="Times New Roman"/>
          <w:sz w:val="24"/>
          <w:szCs w:val="24"/>
        </w:rPr>
        <w:t>18.</w:t>
      </w:r>
      <w:r w:rsidR="008B18C1">
        <w:rPr>
          <w:rFonts w:ascii="Times New Roman" w:hAnsi="Times New Roman" w:cs="Times New Roman"/>
          <w:sz w:val="24"/>
          <w:szCs w:val="24"/>
        </w:rPr>
        <w:t xml:space="preserve"> </w:t>
      </w:r>
      <w:r w:rsidRPr="000268C7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951385">
        <w:rPr>
          <w:rFonts w:ascii="Times New Roman" w:hAnsi="Times New Roman" w:cs="Times New Roman"/>
          <w:sz w:val="24"/>
          <w:szCs w:val="24"/>
        </w:rPr>
        <w:t>19.06.</w:t>
      </w:r>
      <w:r w:rsidRPr="000268C7">
        <w:rPr>
          <w:rFonts w:ascii="Times New Roman" w:hAnsi="Times New Roman" w:cs="Times New Roman"/>
          <w:sz w:val="24"/>
          <w:szCs w:val="24"/>
        </w:rPr>
        <w:t>201</w:t>
      </w:r>
      <w:r w:rsidR="008B18C1">
        <w:rPr>
          <w:rFonts w:ascii="Times New Roman" w:hAnsi="Times New Roman" w:cs="Times New Roman"/>
          <w:sz w:val="24"/>
          <w:szCs w:val="24"/>
        </w:rPr>
        <w:t>9</w:t>
      </w:r>
      <w:r w:rsidRPr="000268C7">
        <w:rPr>
          <w:rFonts w:ascii="Times New Roman" w:hAnsi="Times New Roman" w:cs="Times New Roman"/>
          <w:sz w:val="24"/>
          <w:szCs w:val="24"/>
        </w:rPr>
        <w:t>. godine, donosi</w:t>
      </w:r>
    </w:p>
    <w:p w:rsidR="000268C7" w:rsidRPr="000268C7" w:rsidRDefault="00E67688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 xml:space="preserve"> </w:t>
      </w:r>
      <w:r w:rsidR="000268C7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O D L U K U</w:t>
      </w:r>
    </w:p>
    <w:p w:rsidR="000268C7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 o proglašenju statusa nerazvrstane ceste-javnog dobra u općoj uporabi </w:t>
      </w:r>
    </w:p>
    <w:p w:rsidR="000268C7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8B18C1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268C7" w:rsidRPr="00D507D2">
        <w:rPr>
          <w:rFonts w:ascii="Times New Roman" w:hAnsi="Times New Roman" w:cs="Times New Roman"/>
          <w:sz w:val="24"/>
          <w:szCs w:val="24"/>
        </w:rPr>
        <w:t xml:space="preserve">      u k.o. </w:t>
      </w:r>
      <w:r w:rsidR="008B18C1">
        <w:rPr>
          <w:rFonts w:ascii="Times New Roman" w:hAnsi="Times New Roman" w:cs="Times New Roman"/>
          <w:sz w:val="24"/>
          <w:szCs w:val="24"/>
        </w:rPr>
        <w:t>Brestovac</w:t>
      </w:r>
    </w:p>
    <w:p w:rsid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</w:p>
    <w:p w:rsidR="000268C7" w:rsidRDefault="00E67688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1.</w:t>
      </w:r>
    </w:p>
    <w:p w:rsidR="00E67688" w:rsidRPr="00D507D2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Ovom odlukom utvrđuje se status nerazvrstane ceste - javnog dobra u općoj uporabi u </w:t>
      </w:r>
    </w:p>
    <w:p w:rsidR="00A60AEB" w:rsidRDefault="00E67688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neotuđivom vlasništvu Općine Brestovac, u </w:t>
      </w:r>
      <w:proofErr w:type="spellStart"/>
      <w:r w:rsidRPr="00D507D2">
        <w:rPr>
          <w:rFonts w:ascii="Times New Roman" w:hAnsi="Times New Roman" w:cs="Times New Roman"/>
          <w:sz w:val="24"/>
          <w:szCs w:val="24"/>
        </w:rPr>
        <w:t>k.o.</w:t>
      </w:r>
      <w:r w:rsidR="008B18C1">
        <w:rPr>
          <w:rFonts w:ascii="Times New Roman" w:hAnsi="Times New Roman" w:cs="Times New Roman"/>
          <w:sz w:val="24"/>
          <w:szCs w:val="24"/>
        </w:rPr>
        <w:t>Brestovac</w:t>
      </w:r>
      <w:proofErr w:type="spellEnd"/>
      <w:r w:rsidR="00A60AEB">
        <w:rPr>
          <w:rFonts w:ascii="Times New Roman" w:hAnsi="Times New Roman" w:cs="Times New Roman"/>
          <w:sz w:val="24"/>
          <w:szCs w:val="24"/>
        </w:rPr>
        <w:t>.</w:t>
      </w:r>
    </w:p>
    <w:p w:rsidR="00A60AEB" w:rsidRDefault="00A60AEB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60AEB">
        <w:rPr>
          <w:rFonts w:ascii="Times New Roman" w:hAnsi="Times New Roman" w:cs="Times New Roman"/>
          <w:sz w:val="24"/>
          <w:szCs w:val="24"/>
        </w:rPr>
        <w:t>Predmetnu dionicu nerazvrstane ceste čini dio k.č.br.</w:t>
      </w:r>
      <w:r>
        <w:rPr>
          <w:rFonts w:ascii="Times New Roman" w:hAnsi="Times New Roman" w:cs="Times New Roman"/>
          <w:sz w:val="24"/>
          <w:szCs w:val="24"/>
        </w:rPr>
        <w:t>836,884</w:t>
      </w:r>
      <w:r w:rsidRPr="00A60AEB">
        <w:rPr>
          <w:rFonts w:ascii="Times New Roman" w:hAnsi="Times New Roman" w:cs="Times New Roman"/>
          <w:sz w:val="24"/>
          <w:szCs w:val="24"/>
        </w:rPr>
        <w:t xml:space="preserve"> i dio k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60AEB">
        <w:rPr>
          <w:rFonts w:ascii="Times New Roman" w:hAnsi="Times New Roman" w:cs="Times New Roman"/>
          <w:sz w:val="24"/>
          <w:szCs w:val="24"/>
        </w:rPr>
        <w:t>č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60AEB">
        <w:rPr>
          <w:rFonts w:ascii="Times New Roman" w:hAnsi="Times New Roman" w:cs="Times New Roman"/>
          <w:sz w:val="24"/>
          <w:szCs w:val="24"/>
        </w:rPr>
        <w:t>br.</w:t>
      </w:r>
      <w:r>
        <w:rPr>
          <w:rFonts w:ascii="Times New Roman" w:hAnsi="Times New Roman" w:cs="Times New Roman"/>
          <w:sz w:val="24"/>
          <w:szCs w:val="24"/>
        </w:rPr>
        <w:t>850/2</w:t>
      </w:r>
      <w:r w:rsidRPr="00A60AEB">
        <w:rPr>
          <w:rFonts w:ascii="Times New Roman" w:hAnsi="Times New Roman" w:cs="Times New Roman"/>
          <w:sz w:val="24"/>
          <w:szCs w:val="24"/>
        </w:rPr>
        <w:t xml:space="preserve"> u k.o. </w:t>
      </w:r>
      <w:r>
        <w:rPr>
          <w:rFonts w:ascii="Times New Roman" w:hAnsi="Times New Roman" w:cs="Times New Roman"/>
          <w:sz w:val="24"/>
          <w:szCs w:val="24"/>
        </w:rPr>
        <w:t>Brestovac</w:t>
      </w:r>
      <w:r w:rsidRPr="00A60AEB">
        <w:rPr>
          <w:rFonts w:ascii="Times New Roman" w:hAnsi="Times New Roman" w:cs="Times New Roman"/>
          <w:sz w:val="24"/>
          <w:szCs w:val="24"/>
        </w:rPr>
        <w:t xml:space="preserve"> a koje u naravi predstavljaju put.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2.</w:t>
      </w:r>
    </w:p>
    <w:p w:rsidR="000268C7" w:rsidRP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>Temeljem ove Odluke provest će se postupak upisa nerazvrstane ceste u zemljišnu knjigu sukladno odredbama članka 131.do 133.Zakona o cestama („Narodne Novine 84/11,22/13,</w:t>
      </w:r>
      <w:r w:rsidR="00C87243">
        <w:rPr>
          <w:rFonts w:ascii="Times New Roman" w:hAnsi="Times New Roman" w:cs="Times New Roman"/>
          <w:sz w:val="24"/>
          <w:szCs w:val="24"/>
        </w:rPr>
        <w:t xml:space="preserve"> </w:t>
      </w:r>
      <w:r w:rsidRPr="000268C7">
        <w:rPr>
          <w:rFonts w:ascii="Times New Roman" w:hAnsi="Times New Roman" w:cs="Times New Roman"/>
          <w:sz w:val="24"/>
          <w:szCs w:val="24"/>
        </w:rPr>
        <w:t>54/13,148/13 i 92/14), kao i njeno evidentiranje pri nadležnom katastru.</w:t>
      </w: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 xml:space="preserve">Članak </w:t>
      </w:r>
      <w:r w:rsidR="00E67688">
        <w:rPr>
          <w:rFonts w:ascii="Times New Roman" w:hAnsi="Times New Roman" w:cs="Times New Roman"/>
          <w:sz w:val="24"/>
          <w:szCs w:val="24"/>
        </w:rPr>
        <w:t>3</w:t>
      </w:r>
      <w:r w:rsidR="000268C7" w:rsidRPr="000268C7">
        <w:rPr>
          <w:rFonts w:ascii="Times New Roman" w:hAnsi="Times New Roman" w:cs="Times New Roman"/>
          <w:sz w:val="24"/>
          <w:szCs w:val="24"/>
        </w:rPr>
        <w:t>.</w:t>
      </w:r>
    </w:p>
    <w:p w:rsidR="000268C7" w:rsidRPr="000268C7" w:rsidRDefault="000268C7" w:rsidP="000268C7">
      <w:pPr>
        <w:rPr>
          <w:rFonts w:ascii="Times New Roman" w:hAnsi="Times New Roman" w:cs="Times New Roman"/>
          <w:sz w:val="24"/>
          <w:szCs w:val="24"/>
        </w:rPr>
      </w:pPr>
      <w:r w:rsidRPr="000268C7">
        <w:rPr>
          <w:rFonts w:ascii="Times New Roman" w:hAnsi="Times New Roman" w:cs="Times New Roman"/>
          <w:sz w:val="24"/>
          <w:szCs w:val="24"/>
        </w:rPr>
        <w:t xml:space="preserve">Sukladno navedenim odredbama Zakona o cestama i s obzirom na činjenicu da se </w:t>
      </w:r>
      <w:r w:rsidR="00024D80">
        <w:rPr>
          <w:rFonts w:ascii="Times New Roman" w:hAnsi="Times New Roman" w:cs="Times New Roman"/>
          <w:sz w:val="24"/>
          <w:szCs w:val="24"/>
        </w:rPr>
        <w:t xml:space="preserve">cesta iz članka 1. ove Odluke </w:t>
      </w:r>
      <w:r w:rsidRPr="000268C7">
        <w:rPr>
          <w:rFonts w:ascii="Times New Roman" w:hAnsi="Times New Roman" w:cs="Times New Roman"/>
          <w:sz w:val="24"/>
          <w:szCs w:val="24"/>
        </w:rPr>
        <w:t>, na dan stupanja na snagu Zakona o cestama koristi</w:t>
      </w:r>
      <w:r w:rsidR="00024D80">
        <w:rPr>
          <w:rFonts w:ascii="Times New Roman" w:hAnsi="Times New Roman" w:cs="Times New Roman"/>
          <w:sz w:val="24"/>
          <w:szCs w:val="24"/>
        </w:rPr>
        <w:t>la</w:t>
      </w:r>
      <w:r w:rsidRPr="000268C7">
        <w:rPr>
          <w:rFonts w:ascii="Times New Roman" w:hAnsi="Times New Roman" w:cs="Times New Roman"/>
          <w:sz w:val="24"/>
          <w:szCs w:val="24"/>
        </w:rPr>
        <w:t xml:space="preserve"> kao put-nerazvrstan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za promet vozila po bilo kojoj osnovi i koja je bila pristupačna većem broju korisnika , a službeno ni</w:t>
      </w:r>
      <w:r w:rsidR="00D507D2">
        <w:rPr>
          <w:rFonts w:ascii="Times New Roman" w:hAnsi="Times New Roman" w:cs="Times New Roman"/>
          <w:sz w:val="24"/>
          <w:szCs w:val="24"/>
        </w:rPr>
        <w:t>je</w:t>
      </w:r>
      <w:r w:rsidRPr="000268C7">
        <w:rPr>
          <w:rFonts w:ascii="Times New Roman" w:hAnsi="Times New Roman" w:cs="Times New Roman"/>
          <w:sz w:val="24"/>
          <w:szCs w:val="24"/>
        </w:rPr>
        <w:t xml:space="preserve"> bil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razvrstan</w:t>
      </w:r>
      <w:r w:rsidR="00D507D2">
        <w:rPr>
          <w:rFonts w:ascii="Times New Roman" w:hAnsi="Times New Roman" w:cs="Times New Roman"/>
          <w:sz w:val="24"/>
          <w:szCs w:val="24"/>
        </w:rPr>
        <w:t xml:space="preserve">a </w:t>
      </w:r>
      <w:r w:rsidRPr="000268C7">
        <w:rPr>
          <w:rFonts w:ascii="Times New Roman" w:hAnsi="Times New Roman" w:cs="Times New Roman"/>
          <w:sz w:val="24"/>
          <w:szCs w:val="24"/>
        </w:rPr>
        <w:t>kao nerazvrstan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-javno dobro, niti upisan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zemljišnim knjigama ili katastarskim evidencijama kao takv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>, utvrđuje se potreba upisivanja stvarnog stanja naveden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nerazvrstan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cest</w:t>
      </w:r>
      <w:r w:rsidR="00D507D2">
        <w:rPr>
          <w:rFonts w:ascii="Times New Roman" w:hAnsi="Times New Roman" w:cs="Times New Roman"/>
          <w:sz w:val="24"/>
          <w:szCs w:val="24"/>
        </w:rPr>
        <w:t>e</w:t>
      </w:r>
      <w:r w:rsidRPr="000268C7">
        <w:rPr>
          <w:rFonts w:ascii="Times New Roman" w:hAnsi="Times New Roman" w:cs="Times New Roman"/>
          <w:sz w:val="24"/>
          <w:szCs w:val="24"/>
        </w:rPr>
        <w:t xml:space="preserve"> na temelju od odgovarajućeg geodetskog elaborata u katastru nekretnina i zemljišnim knjigama kao nerazvrstane ceste javno</w:t>
      </w:r>
      <w:r w:rsidR="00D507D2">
        <w:rPr>
          <w:rFonts w:ascii="Times New Roman" w:hAnsi="Times New Roman" w:cs="Times New Roman"/>
          <w:sz w:val="24"/>
          <w:szCs w:val="24"/>
        </w:rPr>
        <w:t>g</w:t>
      </w:r>
      <w:r w:rsidRPr="000268C7">
        <w:rPr>
          <w:rFonts w:ascii="Times New Roman" w:hAnsi="Times New Roman" w:cs="Times New Roman"/>
          <w:sz w:val="24"/>
          <w:szCs w:val="24"/>
        </w:rPr>
        <w:t xml:space="preserve"> dobr</w:t>
      </w:r>
      <w:r w:rsidR="00D507D2">
        <w:rPr>
          <w:rFonts w:ascii="Times New Roman" w:hAnsi="Times New Roman" w:cs="Times New Roman"/>
          <w:sz w:val="24"/>
          <w:szCs w:val="24"/>
        </w:rPr>
        <w:t>a</w:t>
      </w:r>
      <w:r w:rsidRPr="000268C7">
        <w:rPr>
          <w:rFonts w:ascii="Times New Roman" w:hAnsi="Times New Roman" w:cs="Times New Roman"/>
          <w:sz w:val="24"/>
          <w:szCs w:val="24"/>
        </w:rPr>
        <w:t xml:space="preserve"> u općoj uporabi i kao neotuđivo vlasništvo Općine </w:t>
      </w:r>
      <w:proofErr w:type="spellStart"/>
      <w:r w:rsidR="00D507D2">
        <w:rPr>
          <w:rFonts w:ascii="Times New Roman" w:hAnsi="Times New Roman" w:cs="Times New Roman"/>
          <w:sz w:val="24"/>
          <w:szCs w:val="24"/>
        </w:rPr>
        <w:t>Brestovac</w:t>
      </w:r>
      <w:r w:rsidRPr="000268C7">
        <w:rPr>
          <w:rFonts w:ascii="Times New Roman" w:hAnsi="Times New Roman" w:cs="Times New Roman"/>
          <w:sz w:val="24"/>
          <w:szCs w:val="24"/>
        </w:rPr>
        <w:t>,</w:t>
      </w:r>
      <w:r w:rsidR="00D507D2">
        <w:rPr>
          <w:rFonts w:ascii="Times New Roman" w:hAnsi="Times New Roman" w:cs="Times New Roman"/>
          <w:sz w:val="24"/>
          <w:szCs w:val="24"/>
        </w:rPr>
        <w:t>Brestovac,Požeška</w:t>
      </w:r>
      <w:proofErr w:type="spellEnd"/>
      <w:r w:rsidR="00D507D2">
        <w:rPr>
          <w:rFonts w:ascii="Times New Roman" w:hAnsi="Times New Roman" w:cs="Times New Roman"/>
          <w:sz w:val="24"/>
          <w:szCs w:val="24"/>
        </w:rPr>
        <w:t xml:space="preserve"> 76</w:t>
      </w:r>
      <w:r w:rsidRPr="000268C7">
        <w:rPr>
          <w:rFonts w:ascii="Times New Roman" w:hAnsi="Times New Roman" w:cs="Times New Roman"/>
          <w:sz w:val="24"/>
          <w:szCs w:val="24"/>
        </w:rPr>
        <w:t xml:space="preserve">  (OIB:</w:t>
      </w:r>
      <w:r w:rsidR="00D507D2">
        <w:rPr>
          <w:rFonts w:ascii="Times New Roman" w:hAnsi="Times New Roman" w:cs="Times New Roman"/>
          <w:sz w:val="24"/>
          <w:szCs w:val="24"/>
        </w:rPr>
        <w:t>53610608235</w:t>
      </w:r>
      <w:r w:rsidRPr="000268C7">
        <w:rPr>
          <w:rFonts w:ascii="Times New Roman" w:hAnsi="Times New Roman" w:cs="Times New Roman"/>
          <w:sz w:val="24"/>
          <w:szCs w:val="24"/>
        </w:rPr>
        <w:t>), neovisno o postojanju upisa prava vlasništva trećih osoba.</w:t>
      </w:r>
    </w:p>
    <w:p w:rsidR="000268C7" w:rsidRPr="000268C7" w:rsidRDefault="00D507D2" w:rsidP="0002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0268C7" w:rsidRPr="000268C7">
        <w:rPr>
          <w:rFonts w:ascii="Times New Roman" w:hAnsi="Times New Roman" w:cs="Times New Roman"/>
          <w:sz w:val="24"/>
          <w:szCs w:val="24"/>
        </w:rPr>
        <w:t>Članak 5.</w:t>
      </w:r>
    </w:p>
    <w:p w:rsidR="00D507D2" w:rsidRDefault="00D507D2" w:rsidP="000268C7">
      <w:pPr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Odluka stupa na snagu danom donošenja i biti će objavljena u „Službenom glas</w:t>
      </w:r>
      <w:r w:rsidR="00A60AEB">
        <w:rPr>
          <w:rFonts w:ascii="Times New Roman" w:hAnsi="Times New Roman" w:cs="Times New Roman"/>
          <w:sz w:val="24"/>
          <w:szCs w:val="24"/>
        </w:rPr>
        <w:t>niku</w:t>
      </w:r>
      <w:r w:rsidRPr="00D507D2">
        <w:rPr>
          <w:rFonts w:ascii="Times New Roman" w:hAnsi="Times New Roman" w:cs="Times New Roman"/>
          <w:sz w:val="24"/>
          <w:szCs w:val="24"/>
        </w:rPr>
        <w:t xml:space="preserve"> Općine Brestovac“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OPĆINSKO VIJEĆE OPĆINE BRESTOVAC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KLASA:</w:t>
      </w:r>
      <w:r w:rsidR="000C09A7">
        <w:rPr>
          <w:rFonts w:ascii="Times New Roman" w:hAnsi="Times New Roman" w:cs="Times New Roman"/>
          <w:sz w:val="24"/>
          <w:szCs w:val="24"/>
        </w:rPr>
        <w:t>340-01/19-01/04</w:t>
      </w:r>
      <w:r w:rsidRPr="00D507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D507D2">
        <w:rPr>
          <w:rFonts w:ascii="Times New Roman" w:hAnsi="Times New Roman" w:cs="Times New Roman"/>
          <w:sz w:val="24"/>
          <w:szCs w:val="24"/>
        </w:rPr>
        <w:t>URBROJ:2177-02/01-1</w:t>
      </w:r>
      <w:r w:rsidR="00A60AEB">
        <w:rPr>
          <w:rFonts w:ascii="Times New Roman" w:hAnsi="Times New Roman" w:cs="Times New Roman"/>
          <w:sz w:val="24"/>
          <w:szCs w:val="24"/>
        </w:rPr>
        <w:t>9</w:t>
      </w:r>
      <w:r w:rsidRPr="00D507D2">
        <w:rPr>
          <w:rFonts w:ascii="Times New Roman" w:hAnsi="Times New Roman" w:cs="Times New Roman"/>
          <w:sz w:val="24"/>
          <w:szCs w:val="24"/>
        </w:rPr>
        <w:t>-</w:t>
      </w:r>
      <w:r w:rsidR="001A5330">
        <w:rPr>
          <w:rFonts w:ascii="Times New Roman" w:hAnsi="Times New Roman" w:cs="Times New Roman"/>
          <w:sz w:val="24"/>
          <w:szCs w:val="24"/>
        </w:rPr>
        <w:t>1</w:t>
      </w:r>
      <w:r w:rsidR="00024D80">
        <w:rPr>
          <w:rFonts w:ascii="Times New Roman" w:hAnsi="Times New Roman" w:cs="Times New Roman"/>
          <w:sz w:val="24"/>
          <w:szCs w:val="24"/>
        </w:rPr>
        <w:t xml:space="preserve">   </w:t>
      </w:r>
      <w:r w:rsidRPr="00D507D2">
        <w:t xml:space="preserve"> </w:t>
      </w:r>
      <w:r>
        <w:t xml:space="preserve">                  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>Predsjednik</w:t>
      </w:r>
    </w:p>
    <w:p w:rsidR="00D507D2" w:rsidRPr="00D507D2" w:rsidRDefault="00D507D2" w:rsidP="00D507D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507D2" w:rsidRDefault="00D507D2" w:rsidP="00D507D2">
      <w:pPr>
        <w:pStyle w:val="Bezproreda"/>
      </w:pPr>
      <w:r w:rsidRPr="00D507D2">
        <w:rPr>
          <w:rFonts w:ascii="Times New Roman" w:hAnsi="Times New Roman" w:cs="Times New Roman"/>
          <w:sz w:val="24"/>
          <w:szCs w:val="24"/>
        </w:rPr>
        <w:t>Brestovac,</w:t>
      </w:r>
      <w:r w:rsidR="000C09A7">
        <w:rPr>
          <w:rFonts w:ascii="Times New Roman" w:hAnsi="Times New Roman" w:cs="Times New Roman"/>
          <w:sz w:val="24"/>
          <w:szCs w:val="24"/>
        </w:rPr>
        <w:t>19.06.</w:t>
      </w:r>
      <w:bookmarkStart w:id="0" w:name="_GoBack"/>
      <w:bookmarkEnd w:id="0"/>
      <w:r w:rsidRPr="00D507D2">
        <w:rPr>
          <w:rFonts w:ascii="Times New Roman" w:hAnsi="Times New Roman" w:cs="Times New Roman"/>
          <w:sz w:val="24"/>
          <w:szCs w:val="24"/>
        </w:rPr>
        <w:t>201</w:t>
      </w:r>
      <w:r w:rsidR="00A60AEB">
        <w:rPr>
          <w:rFonts w:ascii="Times New Roman" w:hAnsi="Times New Roman" w:cs="Times New Roman"/>
          <w:sz w:val="24"/>
          <w:szCs w:val="24"/>
        </w:rPr>
        <w:t>9</w:t>
      </w:r>
      <w:r w:rsidRPr="00D507D2">
        <w:rPr>
          <w:rFonts w:ascii="Times New Roman" w:hAnsi="Times New Roman" w:cs="Times New Roman"/>
          <w:sz w:val="24"/>
          <w:szCs w:val="24"/>
        </w:rPr>
        <w:t>. godine.</w:t>
      </w:r>
      <w:r w:rsidRPr="00D507D2">
        <w:t xml:space="preserve"> </w:t>
      </w:r>
      <w:r>
        <w:t xml:space="preserve">      </w:t>
      </w:r>
      <w:r w:rsidR="001A5330">
        <w:t xml:space="preserve">   </w:t>
      </w:r>
      <w:r>
        <w:t xml:space="preserve">                                             </w:t>
      </w:r>
      <w:r w:rsidRPr="00D507D2">
        <w:rPr>
          <w:rFonts w:ascii="Times New Roman" w:hAnsi="Times New Roman" w:cs="Times New Roman"/>
          <w:sz w:val="24"/>
          <w:szCs w:val="24"/>
        </w:rPr>
        <w:t xml:space="preserve">  Tomo Vrhovac</w:t>
      </w:r>
    </w:p>
    <w:p w:rsidR="00D507D2" w:rsidRPr="00D507D2" w:rsidRDefault="00D507D2" w:rsidP="00D507D2">
      <w:pPr>
        <w:pStyle w:val="Bezproreda"/>
      </w:pPr>
    </w:p>
    <w:p w:rsidR="00D507D2" w:rsidRDefault="00D507D2">
      <w:pPr>
        <w:pStyle w:val="Bezproreda"/>
      </w:pPr>
    </w:p>
    <w:sectPr w:rsidR="00D50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8C7"/>
    <w:rsid w:val="00024D80"/>
    <w:rsid w:val="000268C7"/>
    <w:rsid w:val="000C09A7"/>
    <w:rsid w:val="001A5330"/>
    <w:rsid w:val="006D7ED0"/>
    <w:rsid w:val="008B18C1"/>
    <w:rsid w:val="008E62CA"/>
    <w:rsid w:val="00951385"/>
    <w:rsid w:val="00A60AEB"/>
    <w:rsid w:val="00C87243"/>
    <w:rsid w:val="00D507D2"/>
    <w:rsid w:val="00E67688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61C0"/>
  <w15:chartTrackingRefBased/>
  <w15:docId w15:val="{4333D643-7A27-482C-A931-0BE76FF3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50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dcterms:created xsi:type="dcterms:W3CDTF">2019-06-10T11:05:00Z</dcterms:created>
  <dcterms:modified xsi:type="dcterms:W3CDTF">2019-06-26T07:51:00Z</dcterms:modified>
</cp:coreProperties>
</file>