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1D30A" w14:textId="77777777" w:rsidR="00107560" w:rsidRPr="00855E5B" w:rsidRDefault="00107560" w:rsidP="00107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6C9FAED" w14:textId="42FF4CA7" w:rsidR="00107560" w:rsidRDefault="00107560" w:rsidP="00B223C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BCF">
        <w:rPr>
          <w:rFonts w:ascii="Times New Roman" w:hAnsi="Times New Roman" w:cs="Times New Roman"/>
          <w:sz w:val="24"/>
          <w:szCs w:val="24"/>
        </w:rPr>
        <w:t xml:space="preserve">Na temelju </w:t>
      </w:r>
      <w:r>
        <w:rPr>
          <w:rFonts w:ascii="Times New Roman" w:hAnsi="Times New Roman" w:cs="Times New Roman"/>
          <w:sz w:val="24"/>
          <w:szCs w:val="24"/>
        </w:rPr>
        <w:t xml:space="preserve">članka </w:t>
      </w:r>
      <w:r w:rsidR="00FC48D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49 stavka 4. Zakona o poljoprivrednom zemljištu („Narodne novine“ br. </w:t>
      </w:r>
      <w:r w:rsidR="00DC0840">
        <w:rPr>
          <w:rFonts w:ascii="Times New Roman" w:eastAsia="Times New Roman" w:hAnsi="Times New Roman" w:cs="Times New Roman"/>
          <w:sz w:val="24"/>
          <w:szCs w:val="24"/>
          <w:lang w:eastAsia="hr-HR"/>
        </w:rPr>
        <w:t>20/18, 115/18, 98/19 i</w:t>
      </w:r>
      <w:r w:rsidR="00DC0840" w:rsidRPr="00DC084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57/22</w:t>
      </w:r>
      <w:r w:rsidR="00FC48D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 i </w:t>
      </w:r>
      <w:r>
        <w:rPr>
          <w:rFonts w:ascii="Times New Roman" w:hAnsi="Times New Roman" w:cs="Times New Roman"/>
          <w:sz w:val="24"/>
          <w:szCs w:val="24"/>
        </w:rPr>
        <w:t xml:space="preserve">članka </w:t>
      </w:r>
      <w:r w:rsidR="008420A8" w:rsidRPr="008420A8">
        <w:rPr>
          <w:rFonts w:ascii="Times New Roman" w:hAnsi="Times New Roman" w:cs="Times New Roman"/>
          <w:sz w:val="24"/>
          <w:szCs w:val="24"/>
        </w:rPr>
        <w:t>30.Statuta Općine Brestovac („Službeni glasnik Općine Brestovac“ broj  3/202</w:t>
      </w:r>
      <w:r w:rsidR="009540AE">
        <w:rPr>
          <w:rFonts w:ascii="Times New Roman" w:hAnsi="Times New Roman" w:cs="Times New Roman"/>
          <w:sz w:val="24"/>
          <w:szCs w:val="24"/>
        </w:rPr>
        <w:t>1</w:t>
      </w:r>
      <w:r w:rsidR="008420A8" w:rsidRPr="008420A8">
        <w:rPr>
          <w:rFonts w:ascii="Times New Roman" w:hAnsi="Times New Roman" w:cs="Times New Roman"/>
          <w:sz w:val="24"/>
          <w:szCs w:val="24"/>
        </w:rPr>
        <w:t xml:space="preserve">) Općinsko vijeće Općine Brestovac , na </w:t>
      </w:r>
      <w:r w:rsidR="008600DF">
        <w:rPr>
          <w:rFonts w:ascii="Times New Roman" w:hAnsi="Times New Roman" w:cs="Times New Roman"/>
          <w:sz w:val="24"/>
          <w:szCs w:val="24"/>
        </w:rPr>
        <w:t>5.</w:t>
      </w:r>
      <w:r w:rsidR="000162B5">
        <w:rPr>
          <w:rFonts w:ascii="Times New Roman" w:hAnsi="Times New Roman" w:cs="Times New Roman"/>
          <w:sz w:val="24"/>
          <w:szCs w:val="24"/>
        </w:rPr>
        <w:t xml:space="preserve"> </w:t>
      </w:r>
      <w:r w:rsidR="008420A8" w:rsidRPr="008420A8">
        <w:rPr>
          <w:rFonts w:ascii="Times New Roman" w:hAnsi="Times New Roman" w:cs="Times New Roman"/>
          <w:sz w:val="24"/>
          <w:szCs w:val="24"/>
        </w:rPr>
        <w:t xml:space="preserve">sjednici, održanoj dana </w:t>
      </w:r>
      <w:r w:rsidR="008600DF">
        <w:rPr>
          <w:rFonts w:ascii="Times New Roman" w:hAnsi="Times New Roman" w:cs="Times New Roman"/>
          <w:sz w:val="24"/>
          <w:szCs w:val="24"/>
        </w:rPr>
        <w:t xml:space="preserve">18.prosinca </w:t>
      </w:r>
      <w:r w:rsidR="008420A8" w:rsidRPr="008420A8">
        <w:rPr>
          <w:rFonts w:ascii="Times New Roman" w:hAnsi="Times New Roman" w:cs="Times New Roman"/>
          <w:sz w:val="24"/>
          <w:szCs w:val="24"/>
        </w:rPr>
        <w:t>202</w:t>
      </w:r>
      <w:r w:rsidR="000162B5">
        <w:rPr>
          <w:rFonts w:ascii="Times New Roman" w:hAnsi="Times New Roman" w:cs="Times New Roman"/>
          <w:sz w:val="24"/>
          <w:szCs w:val="24"/>
        </w:rPr>
        <w:t>5</w:t>
      </w:r>
      <w:r w:rsidR="008420A8" w:rsidRPr="008420A8">
        <w:rPr>
          <w:rFonts w:ascii="Times New Roman" w:hAnsi="Times New Roman" w:cs="Times New Roman"/>
          <w:sz w:val="24"/>
          <w:szCs w:val="24"/>
        </w:rPr>
        <w:t>. godine,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donijelo je</w:t>
      </w:r>
    </w:p>
    <w:p w14:paraId="4DAC3D33" w14:textId="77777777" w:rsidR="008420A8" w:rsidRDefault="008420A8" w:rsidP="00B223C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B4A4F8" w14:textId="77777777" w:rsidR="00FC48D9" w:rsidRDefault="00107560" w:rsidP="0010756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PROGRAM</w:t>
      </w:r>
      <w:r w:rsidR="00FC48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71975">
        <w:rPr>
          <w:rFonts w:ascii="Times New Roman" w:eastAsia="Times New Roman" w:hAnsi="Times New Roman" w:cs="Times New Roman"/>
          <w:b/>
          <w:sz w:val="24"/>
          <w:szCs w:val="24"/>
        </w:rPr>
        <w:t>KORIŠTENJA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SRED</w:t>
      </w:r>
      <w:r w:rsidR="009C4DF1">
        <w:rPr>
          <w:rFonts w:ascii="Times New Roman" w:eastAsia="Times New Roman" w:hAnsi="Times New Roman" w:cs="Times New Roman"/>
          <w:b/>
          <w:sz w:val="24"/>
          <w:szCs w:val="24"/>
        </w:rPr>
        <w:t xml:space="preserve">STAVA </w:t>
      </w:r>
    </w:p>
    <w:p w14:paraId="242996F6" w14:textId="5DA6C658" w:rsidR="00FC48D9" w:rsidRDefault="00ED6935" w:rsidP="0010756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od zakupa, prodaje, prodaje izravnom nagodbom, privremenog korištenja i davanja na korištenje izravnom pogodbom poljoprivrednog zemljišta u vlasništvu Republike Hrvatske na području Općine B</w:t>
      </w:r>
      <w:r w:rsidR="008420A8">
        <w:rPr>
          <w:rFonts w:ascii="Times New Roman" w:eastAsia="Times New Roman" w:hAnsi="Times New Roman" w:cs="Times New Roman"/>
          <w:b/>
          <w:sz w:val="24"/>
          <w:szCs w:val="24"/>
        </w:rPr>
        <w:t>restovac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u 202</w:t>
      </w:r>
      <w:r w:rsidR="000162B5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 godini</w:t>
      </w:r>
    </w:p>
    <w:p w14:paraId="6A911F2D" w14:textId="77777777" w:rsidR="00107560" w:rsidRDefault="00107560" w:rsidP="0010756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Članak 1.</w:t>
      </w:r>
    </w:p>
    <w:p w14:paraId="5C65E9F2" w14:textId="353E790B" w:rsidR="00ED6935" w:rsidRDefault="00ED6935" w:rsidP="00E6390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r w:rsidR="00107560">
        <w:rPr>
          <w:rFonts w:ascii="Times New Roman" w:eastAsia="Times New Roman" w:hAnsi="Times New Roman" w:cs="Times New Roman"/>
          <w:sz w:val="24"/>
          <w:szCs w:val="24"/>
        </w:rPr>
        <w:t xml:space="preserve"> utroška sred</w:t>
      </w:r>
      <w:r w:rsidR="00B223CA">
        <w:rPr>
          <w:rFonts w:ascii="Times New Roman" w:eastAsia="Times New Roman" w:hAnsi="Times New Roman" w:cs="Times New Roman"/>
          <w:sz w:val="24"/>
          <w:szCs w:val="24"/>
        </w:rPr>
        <w:t xml:space="preserve">stava </w:t>
      </w:r>
      <w:r w:rsidRPr="00ED6935">
        <w:rPr>
          <w:rFonts w:ascii="Times New Roman" w:eastAsia="Times New Roman" w:hAnsi="Times New Roman" w:cs="Times New Roman"/>
          <w:sz w:val="24"/>
          <w:szCs w:val="24"/>
        </w:rPr>
        <w:t>od zakupa, prodaje, prodaje izravnom nagodbom, privremenog korištenja i davanja na korištenje izravnom pogodbom poljoprivrednog zemljišta u vlasništvu Republike Hrvatske na području Općine B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restovac</w:t>
      </w:r>
      <w:r w:rsidRPr="00ED6935">
        <w:rPr>
          <w:rFonts w:ascii="Times New Roman" w:eastAsia="Times New Roman" w:hAnsi="Times New Roman" w:cs="Times New Roman"/>
          <w:sz w:val="24"/>
          <w:szCs w:val="24"/>
        </w:rPr>
        <w:t xml:space="preserve"> u 202</w:t>
      </w:r>
      <w:r w:rsidR="000162B5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ED6935">
        <w:rPr>
          <w:rFonts w:ascii="Times New Roman" w:eastAsia="Times New Roman" w:hAnsi="Times New Roman" w:cs="Times New Roman"/>
          <w:sz w:val="24"/>
          <w:szCs w:val="24"/>
        </w:rPr>
        <w:t>. godini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(u daljnjem tekstu: Program) je planski dokument kojim se raspoređuju namjenski prihodi ostvareni od zakupa, prodaje,</w:t>
      </w:r>
      <w:r w:rsidR="00542CD3">
        <w:rPr>
          <w:rFonts w:ascii="Times New Roman" w:eastAsia="Times New Roman" w:hAnsi="Times New Roman" w:cs="Times New Roman"/>
          <w:sz w:val="24"/>
          <w:szCs w:val="24"/>
        </w:rPr>
        <w:t>koncesije,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prodaje izravnom pogodbom, privremenog korištenja i davanja na korištenje izravnom pogodbom poljoprivrednog zemljišta bez javnog poziva na području Općine B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restovac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prema namjeni koja je propisana Zakonom o poljoprivrednom zemljištu.</w:t>
      </w:r>
    </w:p>
    <w:p w14:paraId="4CCCD8A2" w14:textId="4703F193" w:rsidR="00864889" w:rsidRPr="00ED6935" w:rsidRDefault="00864889" w:rsidP="00ED693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Ovim Programom utvrđuje se raspored prihoda prema namjeni rashoda planiranim u Proračunu Općine B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restovac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za 202</w:t>
      </w:r>
      <w:r w:rsidR="000162B5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. godinu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99F9205" w14:textId="77777777" w:rsidR="00107560" w:rsidRDefault="00107560" w:rsidP="0010756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Članak 2.</w:t>
      </w:r>
    </w:p>
    <w:p w14:paraId="29B1BB7C" w14:textId="43D6D8C6" w:rsidR="00107560" w:rsidRDefault="00864889" w:rsidP="00864889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Ukupni prihodi od raspolaganja poljoprivrednim zemljištem u vlasništvu Republike Hrvatske na području Općine B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restovac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 xml:space="preserve"> u 202</w:t>
      </w:r>
      <w:r w:rsidR="000162B5">
        <w:rPr>
          <w:rFonts w:ascii="Times New Roman" w:eastAsia="Times New Roman" w:hAnsi="Times New Roman" w:cs="Times New Roman"/>
          <w:sz w:val="24"/>
          <w:szCs w:val="24"/>
        </w:rPr>
        <w:t>6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.godini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 xml:space="preserve">planirani su u iznosu od </w:t>
      </w:r>
      <w:r w:rsidR="00EB5F0F">
        <w:rPr>
          <w:rFonts w:ascii="Times New Roman" w:eastAsia="Times New Roman" w:hAnsi="Times New Roman" w:cs="Times New Roman"/>
          <w:sz w:val="24"/>
          <w:szCs w:val="24"/>
        </w:rPr>
        <w:t>55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.000,00 </w:t>
      </w:r>
      <w:r w:rsidR="00D71975">
        <w:rPr>
          <w:rFonts w:ascii="Times New Roman" w:eastAsia="Times New Roman" w:hAnsi="Times New Roman" w:cs="Times New Roman"/>
          <w:sz w:val="24"/>
          <w:szCs w:val="24"/>
        </w:rPr>
        <w:t>EUR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raspoređuju se na</w:t>
      </w:r>
      <w:r w:rsidR="00E77D0F" w:rsidRPr="00E77D0F">
        <w:rPr>
          <w:rFonts w:ascii="Times New Roman" w:eastAsia="Times New Roman" w:hAnsi="Times New Roman" w:cs="Times New Roman"/>
          <w:sz w:val="24"/>
          <w:szCs w:val="24"/>
        </w:rPr>
        <w:t xml:space="preserve"> podmirenje troškova</w:t>
      </w:r>
      <w:r w:rsidR="00E77D0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E77D0F" w:rsidRPr="00E77D0F">
        <w:rPr>
          <w:rFonts w:ascii="Times New Roman" w:eastAsia="Times New Roman" w:hAnsi="Times New Roman" w:cs="Times New Roman"/>
          <w:sz w:val="24"/>
          <w:szCs w:val="24"/>
        </w:rPr>
        <w:t>izgradnj</w:t>
      </w:r>
      <w:r w:rsidR="00EB5F0F">
        <w:rPr>
          <w:rFonts w:ascii="Times New Roman" w:eastAsia="Times New Roman" w:hAnsi="Times New Roman" w:cs="Times New Roman"/>
          <w:sz w:val="24"/>
          <w:szCs w:val="24"/>
        </w:rPr>
        <w:t>e</w:t>
      </w:r>
      <w:r w:rsidR="00E77D0F" w:rsidRPr="00E77D0F">
        <w:rPr>
          <w:rFonts w:ascii="Times New Roman" w:eastAsia="Times New Roman" w:hAnsi="Times New Roman" w:cs="Times New Roman"/>
          <w:sz w:val="24"/>
          <w:szCs w:val="24"/>
        </w:rPr>
        <w:t xml:space="preserve"> i održavanj</w:t>
      </w:r>
      <w:r w:rsidR="00EB5F0F">
        <w:rPr>
          <w:rFonts w:ascii="Times New Roman" w:eastAsia="Times New Roman" w:hAnsi="Times New Roman" w:cs="Times New Roman"/>
          <w:sz w:val="24"/>
          <w:szCs w:val="24"/>
        </w:rPr>
        <w:t>a</w:t>
      </w:r>
      <w:r w:rsidR="00E77D0F" w:rsidRPr="00E77D0F">
        <w:rPr>
          <w:rFonts w:ascii="Times New Roman" w:eastAsia="Times New Roman" w:hAnsi="Times New Roman" w:cs="Times New Roman"/>
          <w:sz w:val="24"/>
          <w:szCs w:val="24"/>
        </w:rPr>
        <w:t xml:space="preserve"> ruralne infrastrukture </w:t>
      </w:r>
      <w:r w:rsidR="00E77D0F">
        <w:rPr>
          <w:rFonts w:ascii="Times New Roman" w:eastAsia="Times New Roman" w:hAnsi="Times New Roman" w:cs="Times New Roman"/>
          <w:sz w:val="24"/>
          <w:szCs w:val="24"/>
        </w:rPr>
        <w:t xml:space="preserve">u iznosu od </w:t>
      </w:r>
      <w:r w:rsidR="00EB5F0F">
        <w:rPr>
          <w:rFonts w:ascii="Times New Roman" w:eastAsia="Times New Roman" w:hAnsi="Times New Roman" w:cs="Times New Roman"/>
          <w:sz w:val="24"/>
          <w:szCs w:val="24"/>
        </w:rPr>
        <w:t>5</w:t>
      </w:r>
      <w:r w:rsidR="00FF74E2">
        <w:rPr>
          <w:rFonts w:ascii="Times New Roman" w:eastAsia="Times New Roman" w:hAnsi="Times New Roman" w:cs="Times New Roman"/>
          <w:sz w:val="24"/>
          <w:szCs w:val="24"/>
        </w:rPr>
        <w:t>5</w:t>
      </w:r>
      <w:r w:rsidR="00BA7385">
        <w:rPr>
          <w:rFonts w:ascii="Times New Roman" w:eastAsia="Times New Roman" w:hAnsi="Times New Roman" w:cs="Times New Roman"/>
          <w:sz w:val="24"/>
          <w:szCs w:val="24"/>
        </w:rPr>
        <w:t>.</w:t>
      </w:r>
      <w:r w:rsidR="00EB5F0F">
        <w:rPr>
          <w:rFonts w:ascii="Times New Roman" w:eastAsia="Times New Roman" w:hAnsi="Times New Roman" w:cs="Times New Roman"/>
          <w:sz w:val="24"/>
          <w:szCs w:val="24"/>
        </w:rPr>
        <w:t>0</w:t>
      </w:r>
      <w:r w:rsidR="00FF74E2">
        <w:rPr>
          <w:rFonts w:ascii="Times New Roman" w:eastAsia="Times New Roman" w:hAnsi="Times New Roman" w:cs="Times New Roman"/>
          <w:sz w:val="24"/>
          <w:szCs w:val="24"/>
        </w:rPr>
        <w:t>00</w:t>
      </w:r>
      <w:r w:rsidR="00BA7385">
        <w:rPr>
          <w:rFonts w:ascii="Times New Roman" w:eastAsia="Times New Roman" w:hAnsi="Times New Roman" w:cs="Times New Roman"/>
          <w:sz w:val="24"/>
          <w:szCs w:val="24"/>
        </w:rPr>
        <w:t>,00 EUR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2F1CFA" w:rsidRPr="002F1CFA">
        <w:rPr>
          <w:rFonts w:ascii="Times New Roman" w:eastAsia="Times New Roman" w:hAnsi="Times New Roman" w:cs="Times New Roman"/>
          <w:sz w:val="24"/>
          <w:szCs w:val="24"/>
        </w:rPr>
        <w:t>PROGRAM 1003 KAPITALNA ULAGANJA U KOMUNALNU INFRASTRUKTURU</w:t>
      </w:r>
      <w:r w:rsidR="00FF74E2">
        <w:rPr>
          <w:rFonts w:ascii="Times New Roman" w:eastAsia="Times New Roman" w:hAnsi="Times New Roman" w:cs="Times New Roman"/>
          <w:sz w:val="24"/>
          <w:szCs w:val="24"/>
        </w:rPr>
        <w:t>)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2724C94" w14:textId="77777777" w:rsidR="00107560" w:rsidRDefault="00107560" w:rsidP="0010756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Članak 3.</w:t>
      </w:r>
    </w:p>
    <w:p w14:paraId="15F09D04" w14:textId="77777777" w:rsidR="00107560" w:rsidRDefault="00107560" w:rsidP="00132701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Ovaj Program </w:t>
      </w:r>
      <w:r w:rsidR="0027670E">
        <w:rPr>
          <w:rFonts w:ascii="Times New Roman" w:eastAsia="Times New Roman" w:hAnsi="Times New Roman" w:cs="Times New Roman"/>
          <w:sz w:val="24"/>
          <w:szCs w:val="24"/>
        </w:rPr>
        <w:t xml:space="preserve">objavit će se u „Službenom glasniku 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Općine Brestovac</w:t>
      </w:r>
      <w:r w:rsidR="0027670E">
        <w:rPr>
          <w:rFonts w:ascii="Times New Roman" w:eastAsia="Times New Roman" w:hAnsi="Times New Roman" w:cs="Times New Roman"/>
          <w:sz w:val="24"/>
          <w:szCs w:val="24"/>
        </w:rPr>
        <w:t>“.</w:t>
      </w:r>
    </w:p>
    <w:p w14:paraId="4AC44E5C" w14:textId="77777777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14:paraId="67FF0A31" w14:textId="75C7ECE2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KLASA:</w:t>
      </w:r>
      <w:r w:rsidR="00236B70">
        <w:rPr>
          <w:rFonts w:ascii="Times New Roman" w:hAnsi="Times New Roman" w:cs="Times New Roman"/>
          <w:i w:val="0"/>
          <w:sz w:val="24"/>
          <w:szCs w:val="24"/>
        </w:rPr>
        <w:t>945-01/25-01/15</w:t>
      </w:r>
    </w:p>
    <w:p w14:paraId="3E36F3C9" w14:textId="4FE072B9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URBROJ:2177</w:t>
      </w:r>
      <w:r w:rsidR="00DC0840">
        <w:rPr>
          <w:rFonts w:ascii="Times New Roman" w:hAnsi="Times New Roman" w:cs="Times New Roman"/>
          <w:i w:val="0"/>
          <w:sz w:val="24"/>
          <w:szCs w:val="24"/>
        </w:rPr>
        <w:t>/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02</w:t>
      </w:r>
      <w:r w:rsidR="00DC0840">
        <w:rPr>
          <w:rFonts w:ascii="Times New Roman" w:hAnsi="Times New Roman" w:cs="Times New Roman"/>
          <w:i w:val="0"/>
          <w:sz w:val="24"/>
          <w:szCs w:val="24"/>
        </w:rPr>
        <w:t>-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01-2</w:t>
      </w:r>
      <w:r w:rsidR="000162B5">
        <w:rPr>
          <w:rFonts w:ascii="Times New Roman" w:hAnsi="Times New Roman" w:cs="Times New Roman"/>
          <w:i w:val="0"/>
          <w:sz w:val="24"/>
          <w:szCs w:val="24"/>
        </w:rPr>
        <w:t>5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-</w:t>
      </w:r>
      <w:r w:rsidR="00021B9D">
        <w:rPr>
          <w:rFonts w:ascii="Times New Roman" w:hAnsi="Times New Roman" w:cs="Times New Roman"/>
          <w:i w:val="0"/>
          <w:sz w:val="24"/>
          <w:szCs w:val="24"/>
        </w:rPr>
        <w:t>1</w:t>
      </w:r>
    </w:p>
    <w:p w14:paraId="5D3334C5" w14:textId="5B345156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Brestovac,</w:t>
      </w:r>
      <w:r w:rsidR="008600DF">
        <w:rPr>
          <w:rFonts w:ascii="Times New Roman" w:hAnsi="Times New Roman" w:cs="Times New Roman"/>
          <w:i w:val="0"/>
          <w:sz w:val="24"/>
          <w:szCs w:val="24"/>
        </w:rPr>
        <w:t>18.12.</w:t>
      </w:r>
      <w:r w:rsidR="000162B5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202</w:t>
      </w:r>
      <w:r w:rsidR="000162B5">
        <w:rPr>
          <w:rFonts w:ascii="Times New Roman" w:hAnsi="Times New Roman" w:cs="Times New Roman"/>
          <w:i w:val="0"/>
          <w:sz w:val="24"/>
          <w:szCs w:val="24"/>
        </w:rPr>
        <w:t>5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.g.</w:t>
      </w:r>
    </w:p>
    <w:p w14:paraId="107C3FBD" w14:textId="77777777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14:paraId="09A5E4CB" w14:textId="77777777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OPĆINSKO VIJEĆE OPĆINE BRESTOVAC</w:t>
      </w:r>
    </w:p>
    <w:p w14:paraId="3C46FCE3" w14:textId="77777777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14:paraId="0A6072B3" w14:textId="77777777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PREDSJEDNIK OPĆINSKOG VIJEĆA</w:t>
      </w:r>
    </w:p>
    <w:p w14:paraId="311CF586" w14:textId="3E60D21D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                   </w:t>
      </w:r>
      <w:r w:rsidR="000162B5">
        <w:rPr>
          <w:rFonts w:ascii="Times New Roman" w:hAnsi="Times New Roman" w:cs="Times New Roman"/>
          <w:i w:val="0"/>
          <w:sz w:val="24"/>
          <w:szCs w:val="24"/>
        </w:rPr>
        <w:t>Goran Kitanović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</w:t>
      </w:r>
    </w:p>
    <w:p w14:paraId="3F03EDDF" w14:textId="77777777" w:rsidR="009308F1" w:rsidRDefault="009308F1" w:rsidP="00DB7BF5">
      <w:pPr>
        <w:spacing w:after="0" w:line="0" w:lineRule="atLeast"/>
      </w:pPr>
    </w:p>
    <w:sectPr w:rsidR="009308F1" w:rsidSect="004D6803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722337"/>
    <w:multiLevelType w:val="hybridMultilevel"/>
    <w:tmpl w:val="21C6F0F4"/>
    <w:lvl w:ilvl="0" w:tplc="A5683614">
      <w:start w:val="13"/>
      <w:numFmt w:val="bullet"/>
      <w:lvlText w:val="-"/>
      <w:lvlJc w:val="left"/>
      <w:pPr>
        <w:tabs>
          <w:tab w:val="num" w:pos="2130"/>
        </w:tabs>
        <w:ind w:left="2130" w:hanging="72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num w:numId="1" w16cid:durableId="729696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D6F"/>
    <w:rsid w:val="000162B5"/>
    <w:rsid w:val="00021B9D"/>
    <w:rsid w:val="00102EA2"/>
    <w:rsid w:val="00107560"/>
    <w:rsid w:val="00132701"/>
    <w:rsid w:val="00236B70"/>
    <w:rsid w:val="002574C7"/>
    <w:rsid w:val="0027670E"/>
    <w:rsid w:val="00295DBB"/>
    <w:rsid w:val="002A3776"/>
    <w:rsid w:val="002F1CFA"/>
    <w:rsid w:val="004522F0"/>
    <w:rsid w:val="004D6803"/>
    <w:rsid w:val="004F4DDB"/>
    <w:rsid w:val="00527D48"/>
    <w:rsid w:val="00542CD3"/>
    <w:rsid w:val="00555B42"/>
    <w:rsid w:val="005B08E1"/>
    <w:rsid w:val="005D08A8"/>
    <w:rsid w:val="005E0E0B"/>
    <w:rsid w:val="006208DE"/>
    <w:rsid w:val="006B6444"/>
    <w:rsid w:val="0070171D"/>
    <w:rsid w:val="00715D6F"/>
    <w:rsid w:val="007A11E2"/>
    <w:rsid w:val="008420A8"/>
    <w:rsid w:val="008600DF"/>
    <w:rsid w:val="00864889"/>
    <w:rsid w:val="00867B9A"/>
    <w:rsid w:val="008A150B"/>
    <w:rsid w:val="00902EE4"/>
    <w:rsid w:val="009308F1"/>
    <w:rsid w:val="009540AE"/>
    <w:rsid w:val="009C4DF1"/>
    <w:rsid w:val="00AA7CB6"/>
    <w:rsid w:val="00AD4D5E"/>
    <w:rsid w:val="00AE20E1"/>
    <w:rsid w:val="00B223CA"/>
    <w:rsid w:val="00B951A7"/>
    <w:rsid w:val="00BA7385"/>
    <w:rsid w:val="00C27D0F"/>
    <w:rsid w:val="00C56853"/>
    <w:rsid w:val="00CA6C69"/>
    <w:rsid w:val="00D71975"/>
    <w:rsid w:val="00DB7BF5"/>
    <w:rsid w:val="00DC0840"/>
    <w:rsid w:val="00E04D6F"/>
    <w:rsid w:val="00E24C60"/>
    <w:rsid w:val="00E449DC"/>
    <w:rsid w:val="00E6390B"/>
    <w:rsid w:val="00E77D0F"/>
    <w:rsid w:val="00EB5F0F"/>
    <w:rsid w:val="00EC3D56"/>
    <w:rsid w:val="00ED6935"/>
    <w:rsid w:val="00FC48D9"/>
    <w:rsid w:val="00FD231A"/>
    <w:rsid w:val="00FE0BFB"/>
    <w:rsid w:val="00FF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EB3B5"/>
  <w15:chartTrackingRefBased/>
  <w15:docId w15:val="{85831EAE-EF00-492B-9EB8-94DB7E929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56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D68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D6803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DB7BF5"/>
    <w:pPr>
      <w:spacing w:after="0" w:line="240" w:lineRule="auto"/>
    </w:pPr>
  </w:style>
  <w:style w:type="paragraph" w:styleId="Tijeloteksta">
    <w:name w:val="Body Text"/>
    <w:basedOn w:val="Normal"/>
    <w:link w:val="TijelotekstaChar"/>
    <w:uiPriority w:val="1"/>
    <w:qFormat/>
    <w:rsid w:val="00E449D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i/>
      <w:sz w:val="20"/>
      <w:szCs w:val="20"/>
      <w:lang w:eastAsia="hr-HR" w:bidi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E449DC"/>
    <w:rPr>
      <w:rFonts w:ascii="Arial" w:eastAsia="Arial" w:hAnsi="Arial" w:cs="Arial"/>
      <w:i/>
      <w:sz w:val="20"/>
      <w:szCs w:val="20"/>
      <w:lang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63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SHajdas</dc:creator>
  <cp:keywords/>
  <dc:description/>
  <cp:lastModifiedBy>Zdravko Mandić</cp:lastModifiedBy>
  <cp:revision>6</cp:revision>
  <cp:lastPrinted>2019-12-22T13:21:00Z</cp:lastPrinted>
  <dcterms:created xsi:type="dcterms:W3CDTF">2025-11-17T10:27:00Z</dcterms:created>
  <dcterms:modified xsi:type="dcterms:W3CDTF">2025-12-22T09:10:00Z</dcterms:modified>
</cp:coreProperties>
</file>