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05E1C" w:rsidRPr="00505E1C" w:rsidRDefault="00505E1C" w:rsidP="00B5748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05E1C">
        <w:rPr>
          <w:rFonts w:ascii="Times New Roman" w:hAnsi="Times New Roman" w:cs="Times New Roman"/>
          <w:sz w:val="24"/>
          <w:szCs w:val="24"/>
        </w:rPr>
        <w:t xml:space="preserve">Na osnovu </w:t>
      </w:r>
      <w:r w:rsidR="00B57486" w:rsidRPr="00B57486">
        <w:rPr>
          <w:rFonts w:ascii="Times New Roman" w:hAnsi="Times New Roman" w:cs="Times New Roman"/>
          <w:bCs/>
          <w:sz w:val="24"/>
          <w:szCs w:val="24"/>
        </w:rPr>
        <w:t xml:space="preserve">članka 31.Statuta Općine Brestovac </w:t>
      </w:r>
      <w:r w:rsidR="00B57486" w:rsidRPr="00B57486">
        <w:rPr>
          <w:rFonts w:ascii="Times New Roman" w:hAnsi="Times New Roman" w:cs="Times New Roman"/>
          <w:sz w:val="24"/>
          <w:szCs w:val="24"/>
        </w:rPr>
        <w:t>("Službeni glasnik Općine Brestovac" broj 3/2013 i 9/2013)</w:t>
      </w:r>
      <w:r w:rsidR="00B57486" w:rsidRPr="00B57486">
        <w:rPr>
          <w:rFonts w:ascii="Times New Roman" w:hAnsi="Times New Roman" w:cs="Times New Roman"/>
          <w:bCs/>
          <w:sz w:val="24"/>
          <w:szCs w:val="24"/>
        </w:rPr>
        <w:t xml:space="preserve"> Općinsko vijeće Općine Brestovac na </w:t>
      </w:r>
      <w:r w:rsidR="00526672">
        <w:rPr>
          <w:rFonts w:ascii="Times New Roman" w:hAnsi="Times New Roman" w:cs="Times New Roman"/>
          <w:bCs/>
          <w:sz w:val="24"/>
          <w:szCs w:val="24"/>
        </w:rPr>
        <w:t>5.</w:t>
      </w:r>
      <w:r w:rsidR="00B57486" w:rsidRPr="00B57486">
        <w:rPr>
          <w:rFonts w:ascii="Times New Roman" w:hAnsi="Times New Roman" w:cs="Times New Roman"/>
          <w:bCs/>
          <w:sz w:val="24"/>
          <w:szCs w:val="24"/>
        </w:rPr>
        <w:t xml:space="preserve"> sjednici održanoj </w:t>
      </w:r>
      <w:r w:rsidR="00526672">
        <w:rPr>
          <w:rFonts w:ascii="Times New Roman" w:hAnsi="Times New Roman" w:cs="Times New Roman"/>
          <w:bCs/>
          <w:sz w:val="24"/>
          <w:szCs w:val="24"/>
        </w:rPr>
        <w:t>13.prosinca</w:t>
      </w:r>
      <w:r w:rsidR="00B57486" w:rsidRPr="00B57486">
        <w:rPr>
          <w:rFonts w:ascii="Times New Roman" w:hAnsi="Times New Roman" w:cs="Times New Roman"/>
          <w:bCs/>
          <w:sz w:val="24"/>
          <w:szCs w:val="24"/>
        </w:rPr>
        <w:t xml:space="preserve">      2017. godine donijelo je </w:t>
      </w:r>
    </w:p>
    <w:p w:rsidR="00505E1C" w:rsidRDefault="00505E1C" w:rsidP="00505E1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B57486" w:rsidRDefault="00B57486" w:rsidP="00505E1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505E1C" w:rsidRDefault="00505E1C" w:rsidP="00505E1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505E1C" w:rsidRPr="00505E1C" w:rsidRDefault="00B57486" w:rsidP="00505E1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   </w:t>
      </w:r>
      <w:r w:rsidR="00505E1C" w:rsidRPr="00505E1C">
        <w:rPr>
          <w:rFonts w:ascii="Times New Roman" w:hAnsi="Times New Roman" w:cs="Times New Roman"/>
          <w:b/>
          <w:bCs/>
          <w:sz w:val="24"/>
          <w:szCs w:val="24"/>
        </w:rPr>
        <w:t>Z A K L J U Č A K</w:t>
      </w:r>
    </w:p>
    <w:p w:rsidR="00505E1C" w:rsidRPr="00505E1C" w:rsidRDefault="00B57486" w:rsidP="00505E1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         </w:t>
      </w:r>
      <w:r w:rsidR="00505E1C" w:rsidRPr="00505E1C">
        <w:rPr>
          <w:rFonts w:ascii="Times New Roman" w:hAnsi="Times New Roman" w:cs="Times New Roman"/>
          <w:b/>
          <w:bCs/>
          <w:sz w:val="24"/>
          <w:szCs w:val="24"/>
        </w:rPr>
        <w:t xml:space="preserve">o usvajanju Plana gospodarenja otpadom Općine </w:t>
      </w:r>
      <w:r>
        <w:rPr>
          <w:rFonts w:ascii="Times New Roman" w:hAnsi="Times New Roman" w:cs="Times New Roman"/>
          <w:b/>
          <w:bCs/>
          <w:sz w:val="24"/>
          <w:szCs w:val="24"/>
        </w:rPr>
        <w:t>Brestovac</w:t>
      </w:r>
    </w:p>
    <w:p w:rsidR="00505E1C" w:rsidRPr="00505E1C" w:rsidRDefault="00B57486" w:rsidP="00505E1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</w:t>
      </w:r>
      <w:r w:rsidR="00505E1C" w:rsidRPr="00505E1C">
        <w:rPr>
          <w:rFonts w:ascii="Times New Roman" w:hAnsi="Times New Roman" w:cs="Times New Roman"/>
          <w:b/>
          <w:bCs/>
          <w:sz w:val="24"/>
          <w:szCs w:val="24"/>
        </w:rPr>
        <w:t>za razdoblje 2017-2022. godine</w:t>
      </w:r>
    </w:p>
    <w:p w:rsidR="00505E1C" w:rsidRDefault="00505E1C" w:rsidP="00505E1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505E1C" w:rsidRDefault="00505E1C" w:rsidP="00505E1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B57486" w:rsidRDefault="00B57486" w:rsidP="00505E1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505E1C" w:rsidRPr="00505E1C" w:rsidRDefault="00B57486" w:rsidP="00505E1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                 </w:t>
      </w:r>
      <w:r w:rsidR="00505E1C" w:rsidRPr="00505E1C">
        <w:rPr>
          <w:rFonts w:ascii="Times New Roman" w:hAnsi="Times New Roman" w:cs="Times New Roman"/>
          <w:b/>
          <w:bCs/>
          <w:sz w:val="24"/>
          <w:szCs w:val="24"/>
        </w:rPr>
        <w:t>I.</w:t>
      </w:r>
    </w:p>
    <w:p w:rsidR="00505E1C" w:rsidRPr="00505E1C" w:rsidRDefault="00505E1C" w:rsidP="00505E1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05E1C">
        <w:rPr>
          <w:rFonts w:ascii="Times New Roman" w:hAnsi="Times New Roman" w:cs="Times New Roman"/>
          <w:sz w:val="24"/>
          <w:szCs w:val="24"/>
        </w:rPr>
        <w:t xml:space="preserve">Usvaja se Plan gospodarenja otpadom Općine </w:t>
      </w:r>
      <w:r w:rsidR="00B57486">
        <w:rPr>
          <w:rFonts w:ascii="Times New Roman" w:hAnsi="Times New Roman" w:cs="Times New Roman"/>
          <w:sz w:val="24"/>
          <w:szCs w:val="24"/>
        </w:rPr>
        <w:t>Brestovac</w:t>
      </w:r>
      <w:r w:rsidRPr="00505E1C">
        <w:rPr>
          <w:rFonts w:ascii="Times New Roman" w:hAnsi="Times New Roman" w:cs="Times New Roman"/>
          <w:sz w:val="24"/>
          <w:szCs w:val="24"/>
        </w:rPr>
        <w:t xml:space="preserve"> za razdoblje 2017-2022. godine</w:t>
      </w:r>
    </w:p>
    <w:p w:rsidR="00505E1C" w:rsidRPr="00505E1C" w:rsidRDefault="00505E1C" w:rsidP="00505E1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05E1C">
        <w:rPr>
          <w:rFonts w:ascii="Times New Roman" w:hAnsi="Times New Roman" w:cs="Times New Roman"/>
          <w:sz w:val="24"/>
          <w:szCs w:val="24"/>
        </w:rPr>
        <w:t>izrađen od strane tvrtke Hidroplan d.o.o. iz Zagreba.</w:t>
      </w:r>
    </w:p>
    <w:p w:rsidR="00505E1C" w:rsidRDefault="00505E1C" w:rsidP="00505E1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B57486" w:rsidRDefault="00B57486" w:rsidP="00505E1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505E1C" w:rsidRDefault="00505E1C" w:rsidP="00505E1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505E1C" w:rsidRPr="00505E1C" w:rsidRDefault="00B57486" w:rsidP="00505E1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                 </w:t>
      </w:r>
      <w:r w:rsidR="00505E1C" w:rsidRPr="00505E1C">
        <w:rPr>
          <w:rFonts w:ascii="Times New Roman" w:hAnsi="Times New Roman" w:cs="Times New Roman"/>
          <w:b/>
          <w:bCs/>
          <w:sz w:val="24"/>
          <w:szCs w:val="24"/>
        </w:rPr>
        <w:t>II.</w:t>
      </w:r>
    </w:p>
    <w:p w:rsidR="00505E1C" w:rsidRPr="00505E1C" w:rsidRDefault="00505E1C" w:rsidP="00505E1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05E1C">
        <w:rPr>
          <w:rFonts w:ascii="Times New Roman" w:hAnsi="Times New Roman" w:cs="Times New Roman"/>
          <w:sz w:val="24"/>
          <w:szCs w:val="24"/>
        </w:rPr>
        <w:t>Ovaj Zaključak stupa na snagu danom donošenja i bit će objavljen u „Službenom</w:t>
      </w:r>
    </w:p>
    <w:p w:rsidR="00505E1C" w:rsidRPr="00505E1C" w:rsidRDefault="00505E1C" w:rsidP="00505E1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05E1C">
        <w:rPr>
          <w:rFonts w:ascii="Times New Roman" w:hAnsi="Times New Roman" w:cs="Times New Roman"/>
          <w:sz w:val="24"/>
          <w:szCs w:val="24"/>
        </w:rPr>
        <w:t xml:space="preserve">glasniku Općine </w:t>
      </w:r>
      <w:r w:rsidR="00B57486">
        <w:rPr>
          <w:rFonts w:ascii="Times New Roman" w:hAnsi="Times New Roman" w:cs="Times New Roman"/>
          <w:sz w:val="24"/>
          <w:szCs w:val="24"/>
        </w:rPr>
        <w:t>Brestovac</w:t>
      </w:r>
      <w:r w:rsidRPr="00505E1C">
        <w:rPr>
          <w:rFonts w:ascii="Times New Roman" w:hAnsi="Times New Roman" w:cs="Times New Roman"/>
          <w:sz w:val="24"/>
          <w:szCs w:val="24"/>
        </w:rPr>
        <w:t>“.</w:t>
      </w:r>
    </w:p>
    <w:p w:rsidR="00505E1C" w:rsidRDefault="00505E1C" w:rsidP="00505E1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505E1C" w:rsidRDefault="00505E1C" w:rsidP="00505E1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B57486" w:rsidRDefault="00B57486" w:rsidP="00505E1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B57486" w:rsidRPr="00B57486" w:rsidRDefault="00B57486" w:rsidP="00B574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B57486">
        <w:rPr>
          <w:rFonts w:ascii="Times New Roman" w:eastAsia="Times New Roman" w:hAnsi="Times New Roman" w:cs="Times New Roman"/>
          <w:sz w:val="24"/>
          <w:szCs w:val="24"/>
          <w:lang w:val="sr-Cyrl-CS" w:eastAsia="hr-HR"/>
        </w:rPr>
        <w:t>K</w:t>
      </w:r>
      <w:r w:rsidRPr="00B57486">
        <w:rPr>
          <w:rFonts w:ascii="Times New Roman" w:eastAsia="Times New Roman" w:hAnsi="Times New Roman" w:cs="Times New Roman"/>
          <w:sz w:val="24"/>
          <w:szCs w:val="24"/>
          <w:lang w:eastAsia="hr-HR"/>
        </w:rPr>
        <w:t>LASA</w:t>
      </w:r>
      <w:r w:rsidRPr="00B57486">
        <w:rPr>
          <w:rFonts w:ascii="Times New Roman" w:eastAsia="Times New Roman" w:hAnsi="Times New Roman" w:cs="Times New Roman"/>
          <w:sz w:val="24"/>
          <w:szCs w:val="24"/>
          <w:lang w:val="sr-Cyrl-CS" w:eastAsia="hr-HR"/>
        </w:rPr>
        <w:t>:</w:t>
      </w:r>
      <w:r w:rsidR="00526672">
        <w:rPr>
          <w:rFonts w:ascii="Times New Roman" w:eastAsia="Times New Roman" w:hAnsi="Times New Roman" w:cs="Times New Roman"/>
          <w:sz w:val="24"/>
          <w:szCs w:val="24"/>
          <w:lang w:eastAsia="hr-HR"/>
        </w:rPr>
        <w:t>351-01/17-01/02</w:t>
      </w:r>
      <w:r w:rsidRPr="00B57486">
        <w:rPr>
          <w:rFonts w:ascii="Times New Roman" w:eastAsia="Times New Roman" w:hAnsi="Times New Roman" w:cs="Times New Roman"/>
          <w:sz w:val="24"/>
          <w:szCs w:val="24"/>
          <w:lang w:val="sr-Cyrl-CS" w:eastAsia="hr-HR"/>
        </w:rPr>
        <w:t xml:space="preserve"> </w:t>
      </w:r>
    </w:p>
    <w:p w:rsidR="00B57486" w:rsidRPr="00B57486" w:rsidRDefault="00B57486" w:rsidP="00B574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B57486">
        <w:rPr>
          <w:rFonts w:ascii="Times New Roman" w:eastAsia="Times New Roman" w:hAnsi="Times New Roman" w:cs="Times New Roman"/>
          <w:sz w:val="24"/>
          <w:szCs w:val="24"/>
          <w:lang w:val="de-DE" w:eastAsia="hr-HR"/>
        </w:rPr>
        <w:t>URBROJ</w:t>
      </w:r>
      <w:r w:rsidRPr="00B57486">
        <w:rPr>
          <w:rFonts w:ascii="Times New Roman" w:eastAsia="Times New Roman" w:hAnsi="Times New Roman" w:cs="Times New Roman"/>
          <w:sz w:val="24"/>
          <w:szCs w:val="24"/>
          <w:lang w:val="sr-Cyrl-CS" w:eastAsia="hr-HR"/>
        </w:rPr>
        <w:t>:</w:t>
      </w:r>
      <w:r w:rsidRPr="00B57486">
        <w:rPr>
          <w:rFonts w:ascii="Times New Roman" w:eastAsia="Times New Roman" w:hAnsi="Times New Roman" w:cs="Times New Roman"/>
          <w:sz w:val="24"/>
          <w:szCs w:val="24"/>
          <w:lang w:eastAsia="hr-HR"/>
        </w:rPr>
        <w:t>2177-02/01-17-1</w:t>
      </w:r>
    </w:p>
    <w:p w:rsidR="00B57486" w:rsidRPr="00B57486" w:rsidRDefault="00B57486" w:rsidP="00B574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sr-Cyrl-CS" w:eastAsia="hr-HR"/>
        </w:rPr>
      </w:pPr>
      <w:proofErr w:type="spellStart"/>
      <w:r w:rsidRPr="00B57486">
        <w:rPr>
          <w:rFonts w:ascii="Times New Roman" w:eastAsia="Times New Roman" w:hAnsi="Times New Roman" w:cs="Times New Roman"/>
          <w:sz w:val="24"/>
          <w:szCs w:val="24"/>
          <w:lang w:val="de-DE" w:eastAsia="hr-HR"/>
        </w:rPr>
        <w:t>Brestovac</w:t>
      </w:r>
      <w:proofErr w:type="spellEnd"/>
      <w:r w:rsidRPr="00B57486">
        <w:rPr>
          <w:rFonts w:ascii="Times New Roman" w:eastAsia="Times New Roman" w:hAnsi="Times New Roman" w:cs="Times New Roman"/>
          <w:sz w:val="24"/>
          <w:szCs w:val="24"/>
          <w:lang w:val="sr-Cyrl-CS" w:eastAsia="hr-HR"/>
        </w:rPr>
        <w:t>,</w:t>
      </w:r>
      <w:r w:rsidR="00526672">
        <w:rPr>
          <w:rFonts w:ascii="Times New Roman" w:eastAsia="Times New Roman" w:hAnsi="Times New Roman" w:cs="Times New Roman"/>
          <w:sz w:val="24"/>
          <w:szCs w:val="24"/>
          <w:lang w:eastAsia="hr-HR"/>
        </w:rPr>
        <w:t>13.12.</w:t>
      </w:r>
      <w:bookmarkStart w:id="0" w:name="_GoBack"/>
      <w:bookmarkEnd w:id="0"/>
      <w:r w:rsidRPr="00B57486">
        <w:rPr>
          <w:rFonts w:ascii="Times New Roman" w:eastAsia="Times New Roman" w:hAnsi="Times New Roman" w:cs="Times New Roman"/>
          <w:sz w:val="24"/>
          <w:szCs w:val="24"/>
          <w:lang w:val="sr-Cyrl-CS" w:eastAsia="hr-HR"/>
        </w:rPr>
        <w:t>20</w:t>
      </w:r>
      <w:r w:rsidRPr="00B57486">
        <w:rPr>
          <w:rFonts w:ascii="Times New Roman" w:eastAsia="Times New Roman" w:hAnsi="Times New Roman" w:cs="Times New Roman"/>
          <w:sz w:val="24"/>
          <w:szCs w:val="24"/>
          <w:lang w:eastAsia="hr-HR"/>
        </w:rPr>
        <w:t>17</w:t>
      </w:r>
      <w:r w:rsidRPr="00B57486">
        <w:rPr>
          <w:rFonts w:ascii="Times New Roman" w:eastAsia="Times New Roman" w:hAnsi="Times New Roman" w:cs="Times New Roman"/>
          <w:sz w:val="24"/>
          <w:szCs w:val="24"/>
          <w:lang w:val="sr-Cyrl-CS" w:eastAsia="hr-HR"/>
        </w:rPr>
        <w:t>.</w:t>
      </w:r>
      <w:r w:rsidRPr="00B57486">
        <w:rPr>
          <w:rFonts w:ascii="Times New Roman" w:eastAsia="Times New Roman" w:hAnsi="Times New Roman" w:cs="Times New Roman"/>
          <w:sz w:val="24"/>
          <w:szCs w:val="24"/>
          <w:lang w:val="de-DE" w:eastAsia="hr-HR"/>
        </w:rPr>
        <w:t>g</w:t>
      </w:r>
      <w:r w:rsidRPr="00B57486">
        <w:rPr>
          <w:rFonts w:ascii="Times New Roman" w:eastAsia="Times New Roman" w:hAnsi="Times New Roman" w:cs="Times New Roman"/>
          <w:sz w:val="24"/>
          <w:szCs w:val="24"/>
          <w:lang w:val="sr-Cyrl-CS" w:eastAsia="hr-HR"/>
        </w:rPr>
        <w:t xml:space="preserve">. </w:t>
      </w:r>
    </w:p>
    <w:p w:rsidR="00B57486" w:rsidRPr="00B57486" w:rsidRDefault="00B57486" w:rsidP="00B574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sr-Cyrl-CS" w:eastAsia="hr-HR"/>
        </w:rPr>
      </w:pPr>
    </w:p>
    <w:p w:rsidR="00B57486" w:rsidRPr="00B57486" w:rsidRDefault="00B57486" w:rsidP="00B574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B57486" w:rsidRPr="00B57486" w:rsidRDefault="00B57486" w:rsidP="00B57486">
      <w:pPr>
        <w:keepNext/>
        <w:spacing w:after="0" w:line="240" w:lineRule="auto"/>
        <w:ind w:left="60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B57486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                                                                           PREDSJEDNIK OPĆINSKOG VIJEĆA</w:t>
      </w:r>
    </w:p>
    <w:p w:rsidR="00B57486" w:rsidRPr="00B57486" w:rsidRDefault="00B57486" w:rsidP="00B57486">
      <w:pPr>
        <w:spacing w:after="0" w:line="240" w:lineRule="auto"/>
        <w:ind w:left="60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B57486" w:rsidRPr="00B57486" w:rsidRDefault="00B57486" w:rsidP="00B57486">
      <w:pPr>
        <w:spacing w:after="0" w:line="240" w:lineRule="auto"/>
        <w:ind w:left="60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B57486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                                                                                       </w:t>
      </w:r>
      <w:r w:rsidRPr="00B57486">
        <w:rPr>
          <w:rFonts w:ascii="Times New Roman" w:eastAsia="Times New Roman" w:hAnsi="Times New Roman" w:cs="Times New Roman"/>
          <w:b/>
          <w:sz w:val="24"/>
          <w:szCs w:val="24"/>
          <w:lang w:val="en-AU" w:eastAsia="hr-HR"/>
        </w:rPr>
        <w:t>Tomo</w:t>
      </w:r>
      <w:r w:rsidRPr="00B57486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 </w:t>
      </w:r>
      <w:proofErr w:type="spellStart"/>
      <w:r w:rsidRPr="00B57486">
        <w:rPr>
          <w:rFonts w:ascii="Times New Roman" w:eastAsia="Times New Roman" w:hAnsi="Times New Roman" w:cs="Times New Roman"/>
          <w:b/>
          <w:sz w:val="24"/>
          <w:szCs w:val="24"/>
          <w:lang w:val="en-AU" w:eastAsia="hr-HR"/>
        </w:rPr>
        <w:t>Vrhovac</w:t>
      </w:r>
      <w:proofErr w:type="spellEnd"/>
    </w:p>
    <w:p w:rsidR="00F3753A" w:rsidRPr="00505E1C" w:rsidRDefault="00F3753A" w:rsidP="00B5748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F3753A" w:rsidRPr="00505E1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5E1C"/>
    <w:rsid w:val="00505E1C"/>
    <w:rsid w:val="00526672"/>
    <w:rsid w:val="005B4E95"/>
    <w:rsid w:val="00B57486"/>
    <w:rsid w:val="00F375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C19420"/>
  <w15:chartTrackingRefBased/>
  <w15:docId w15:val="{65E9CDEA-E464-41BE-A18A-5773D8CD43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162</Words>
  <Characters>926</Characters>
  <Application>Microsoft Office Word</Application>
  <DocSecurity>0</DocSecurity>
  <Lines>7</Lines>
  <Paragraphs>2</Paragraphs>
  <ScaleCrop>false</ScaleCrop>
  <Company/>
  <LinksUpToDate>false</LinksUpToDate>
  <CharactersWithSpaces>1086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dc:description/>
  <cp:lastModifiedBy>Korisnik</cp:lastModifiedBy>
  <cp:revision>2</cp:revision>
  <dcterms:created xsi:type="dcterms:W3CDTF">2017-12-18T12:03:00Z</dcterms:created>
  <dcterms:modified xsi:type="dcterms:W3CDTF">2017-12-18T12:03:00Z</dcterms:modified>
</cp:coreProperties>
</file>