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70" w:rsidRDefault="0005157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51570" w:rsidRDefault="00C06FC0">
      <w:pPr>
        <w:spacing w:line="200" w:lineRule="atLeast"/>
        <w:ind w:left="4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inline distT="0" distB="0" distL="0" distR="0">
            <wp:extent cx="481037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3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70" w:rsidRDefault="00C06FC0">
      <w:pPr>
        <w:pStyle w:val="Tijeloteksta"/>
        <w:spacing w:line="299" w:lineRule="auto"/>
        <w:ind w:right="8904"/>
        <w:jc w:val="center"/>
      </w:pPr>
      <w:r>
        <w:rPr>
          <w:spacing w:val="-2"/>
          <w:w w:val="105"/>
        </w:rPr>
        <w:t>REPU</w:t>
      </w:r>
      <w:r>
        <w:rPr>
          <w:spacing w:val="-1"/>
          <w:w w:val="105"/>
        </w:rPr>
        <w:t>BL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KA</w:t>
      </w:r>
      <w:r>
        <w:rPr>
          <w:spacing w:val="-26"/>
          <w:w w:val="105"/>
        </w:rPr>
        <w:t xml:space="preserve"> </w:t>
      </w:r>
      <w:proofErr w:type="gramStart"/>
      <w:r>
        <w:rPr>
          <w:spacing w:val="-2"/>
          <w:w w:val="105"/>
        </w:rPr>
        <w:t>HRV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TS</w:t>
      </w:r>
      <w:r>
        <w:rPr>
          <w:spacing w:val="-1"/>
          <w:w w:val="105"/>
        </w:rPr>
        <w:t>KA</w:t>
      </w:r>
      <w:r>
        <w:rPr>
          <w:rFonts w:ascii="Times New Roman" w:hAnsi="Times New Roman"/>
          <w:w w:val="108"/>
        </w:rPr>
        <w:t xml:space="preserve"> </w:t>
      </w:r>
      <w:r>
        <w:rPr>
          <w:rFonts w:ascii="Times New Roman" w:hAnsi="Times New Roman"/>
          <w:spacing w:val="23"/>
          <w:w w:val="108"/>
        </w:rPr>
        <w:t xml:space="preserve"> </w:t>
      </w:r>
      <w:r>
        <w:rPr>
          <w:spacing w:val="-2"/>
          <w:w w:val="105"/>
        </w:rPr>
        <w:t>POŽEŠ</w:t>
      </w:r>
      <w:r>
        <w:rPr>
          <w:spacing w:val="-1"/>
          <w:w w:val="105"/>
        </w:rPr>
        <w:t>K</w:t>
      </w:r>
      <w:r>
        <w:rPr>
          <w:spacing w:val="-2"/>
          <w:w w:val="105"/>
        </w:rPr>
        <w:t>O</w:t>
      </w:r>
      <w:proofErr w:type="gramEnd"/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LA</w:t>
      </w:r>
      <w:r>
        <w:rPr>
          <w:spacing w:val="-2"/>
          <w:w w:val="105"/>
        </w:rPr>
        <w:t>VONS</w:t>
      </w:r>
      <w:r>
        <w:rPr>
          <w:spacing w:val="-1"/>
          <w:w w:val="105"/>
        </w:rPr>
        <w:t>KA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ŽUP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NI</w:t>
      </w:r>
      <w:r>
        <w:rPr>
          <w:spacing w:val="-1"/>
          <w:w w:val="105"/>
        </w:rPr>
        <w:t>JA</w:t>
      </w:r>
    </w:p>
    <w:p w:rsidR="00051570" w:rsidRDefault="00C06FC0">
      <w:pPr>
        <w:spacing w:before="3"/>
        <w:ind w:right="5183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w w:val="110"/>
        </w:rPr>
        <w:t>Općina</w:t>
      </w:r>
      <w:proofErr w:type="spellEnd"/>
      <w:r>
        <w:rPr>
          <w:rFonts w:ascii="Arial" w:hAnsi="Arial"/>
          <w:spacing w:val="-37"/>
          <w:w w:val="110"/>
        </w:rPr>
        <w:t xml:space="preserve"> </w:t>
      </w:r>
      <w:proofErr w:type="spellStart"/>
      <w:r>
        <w:rPr>
          <w:rFonts w:ascii="Arial" w:hAnsi="Arial"/>
          <w:spacing w:val="-1"/>
          <w:w w:val="110"/>
        </w:rPr>
        <w:t>Br</w:t>
      </w:r>
      <w:r>
        <w:rPr>
          <w:rFonts w:ascii="Arial" w:hAnsi="Arial"/>
          <w:spacing w:val="-2"/>
          <w:w w:val="110"/>
        </w:rPr>
        <w:t>e</w:t>
      </w:r>
      <w:r>
        <w:rPr>
          <w:rFonts w:ascii="Arial" w:hAnsi="Arial"/>
          <w:spacing w:val="-1"/>
          <w:w w:val="110"/>
        </w:rPr>
        <w:t>stov</w:t>
      </w:r>
      <w:r>
        <w:rPr>
          <w:rFonts w:ascii="Arial" w:hAnsi="Arial"/>
          <w:spacing w:val="-2"/>
          <w:w w:val="110"/>
        </w:rPr>
        <w:t>a</w:t>
      </w:r>
      <w:r>
        <w:rPr>
          <w:rFonts w:ascii="Arial" w:hAnsi="Arial"/>
          <w:spacing w:val="-1"/>
          <w:w w:val="110"/>
        </w:rPr>
        <w:t>c</w:t>
      </w:r>
      <w:proofErr w:type="spellEnd"/>
    </w:p>
    <w:p w:rsidR="00051570" w:rsidRDefault="00051570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8"/>
        <w:gridCol w:w="1838"/>
        <w:gridCol w:w="1120"/>
        <w:gridCol w:w="1116"/>
      </w:tblGrid>
      <w:tr w:rsidR="00051570">
        <w:trPr>
          <w:trHeight w:hRule="exact" w:val="851"/>
        </w:trPr>
        <w:tc>
          <w:tcPr>
            <w:tcW w:w="15425" w:type="dxa"/>
            <w:gridSpan w:val="8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66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OPĆINE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051570" w:rsidRDefault="00C06FC0">
            <w:pPr>
              <w:pStyle w:val="TableParagraph"/>
              <w:spacing w:before="76"/>
              <w:ind w:left="-1" w:righ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PRORAČUNA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</w:t>
            </w:r>
            <w:r>
              <w:rPr>
                <w:rFonts w:ascii="Times New Roman" w:hAnsi="Times New Roman"/>
              </w:rPr>
              <w:t xml:space="preserve"> EKONOMSKOJ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KLASIFIKACIJI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[T-2]</w:t>
            </w:r>
          </w:p>
        </w:tc>
      </w:tr>
      <w:tr w:rsidR="00051570">
        <w:trPr>
          <w:trHeight w:hRule="exact" w:val="868"/>
        </w:trPr>
        <w:tc>
          <w:tcPr>
            <w:tcW w:w="146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2"/>
              <w:ind w:left="2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pacing w:val="-1"/>
                <w:sz w:val="20"/>
              </w:rPr>
              <w:t>Račun</w:t>
            </w:r>
            <w:proofErr w:type="spellEnd"/>
            <w:r>
              <w:rPr>
                <w:rFonts w:ascii="Tahoma" w:hAnsi="Tahoma"/>
                <w:spacing w:val="-1"/>
                <w:sz w:val="20"/>
              </w:rPr>
              <w:t>/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Pozicija</w:t>
            </w:r>
            <w:proofErr w:type="spellEnd"/>
          </w:p>
          <w:p w:rsidR="00051570" w:rsidRDefault="00051570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051570" w:rsidRDefault="00C06FC0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621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6"/>
              <w:ind w:right="14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Opis</w:t>
            </w:r>
            <w:proofErr w:type="spellEnd"/>
          </w:p>
          <w:p w:rsidR="00051570" w:rsidRDefault="00051570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051570" w:rsidRDefault="00C06FC0">
            <w:pPr>
              <w:pStyle w:val="TableParagraph"/>
              <w:ind w:right="1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4"/>
              <w:ind w:left="5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2016</w:t>
            </w:r>
          </w:p>
          <w:p w:rsidR="00051570" w:rsidRDefault="00051570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:rsidR="00051570" w:rsidRDefault="00C06FC0">
            <w:pPr>
              <w:pStyle w:val="TableParagraph"/>
              <w:ind w:left="4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4"/>
              <w:ind w:left="4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Izvorni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</w:t>
            </w:r>
          </w:p>
          <w:p w:rsidR="00051570" w:rsidRDefault="00051570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:rsidR="00051570" w:rsidRDefault="00C06FC0">
            <w:pPr>
              <w:pStyle w:val="TableParagraph"/>
              <w:ind w:lef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4"/>
              <w:ind w:left="1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</w:p>
          <w:p w:rsidR="00051570" w:rsidRDefault="00051570">
            <w:pPr>
              <w:pStyle w:val="TableParagraph"/>
              <w:spacing w:before="11"/>
              <w:rPr>
                <w:rFonts w:ascii="Arial" w:eastAsia="Arial" w:hAnsi="Arial" w:cs="Arial"/>
                <w:sz w:val="29"/>
                <w:szCs w:val="29"/>
              </w:rPr>
            </w:pPr>
          </w:p>
          <w:p w:rsidR="00051570" w:rsidRDefault="00C06FC0">
            <w:pPr>
              <w:pStyle w:val="TableParagraph"/>
              <w:ind w:left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4"/>
              <w:ind w:left="262" w:right="2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5/3</w:t>
            </w:r>
          </w:p>
          <w:p w:rsidR="00051570" w:rsidRDefault="00C06FC0">
            <w:pPr>
              <w:pStyle w:val="TableParagraph"/>
              <w:spacing w:before="88"/>
              <w:ind w:right="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4"/>
              <w:ind w:left="242" w:right="27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5/4</w:t>
            </w:r>
          </w:p>
          <w:p w:rsidR="00051570" w:rsidRDefault="00C06FC0">
            <w:pPr>
              <w:pStyle w:val="TableParagraph"/>
              <w:spacing w:before="88"/>
              <w:ind w:right="3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051570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right="1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Prihodi</w:t>
            </w:r>
            <w:proofErr w:type="spellEnd"/>
            <w:r>
              <w:rPr>
                <w:rFonts w:ascii="Tahoma"/>
                <w:spacing w:val="18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poslovanja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159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225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55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4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7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680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4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6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640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270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21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2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92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75%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1"/>
              <w:ind w:left="2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86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46%</w:t>
            </w:r>
          </w:p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Prihodi</w:t>
            </w:r>
            <w:proofErr w:type="spellEnd"/>
            <w:r>
              <w:rPr>
                <w:rFonts w:ascii="Tahoma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od</w:t>
            </w:r>
            <w:r>
              <w:rPr>
                <w:rFonts w:ascii="Tahoma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poreza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578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71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5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080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5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705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75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85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18%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9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81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97%</w:t>
            </w:r>
          </w:p>
        </w:tc>
      </w:tr>
      <w:tr w:rsidR="00051570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Porez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prirez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na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dohodak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7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1.807.671,00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7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1.900.000,00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1.505.383,75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83,28%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79,23%</w:t>
            </w:r>
          </w:p>
        </w:tc>
      </w:tr>
      <w:tr w:rsidR="00051570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Porez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prirez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na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dohodak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od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nesamostalnog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rada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1.505.383,75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Porezi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na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imovinu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139.171,13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166.743,37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119,81%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8"/>
              <w:ind w:left="4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138,95%</w:t>
            </w:r>
          </w:p>
        </w:tc>
      </w:tr>
      <w:tr w:rsidR="00051570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6131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Stalni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porezi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na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nepokretnu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imovinu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(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zemlju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>,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zgrade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, </w:t>
            </w:r>
            <w:proofErr w:type="spellStart"/>
            <w:r>
              <w:rPr>
                <w:rFonts w:ascii="Tahoma" w:hAnsi="Tahoma"/>
                <w:sz w:val="18"/>
              </w:rPr>
              <w:t>kuće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ostalo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>)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12.486,34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6134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Povremeni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porezi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na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imovinu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154.257,03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4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Porezi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na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robu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usluge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9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54.736,58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32.881,63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60,07%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54,80%</w:t>
            </w:r>
          </w:p>
        </w:tc>
      </w:tr>
      <w:tr w:rsidR="00051570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6142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Porez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promet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19.446,45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0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6145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Porezi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na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korištenje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dobara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ili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izvođenje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aktivnosti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13.435,18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right="12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w w:val="115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8"/>
              </w:rPr>
              <w:t>iz</w:t>
            </w:r>
            <w:proofErr w:type="spellEnd"/>
            <w:r>
              <w:rPr>
                <w:rFonts w:ascii="Tahoma" w:hAnsi="Tahoma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inozemstva</w:t>
            </w:r>
            <w:proofErr w:type="spellEnd"/>
            <w:r>
              <w:rPr>
                <w:rFonts w:ascii="Tahoma" w:hAnsi="Tahoma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ahoma" w:hAnsi="Tahoma"/>
                <w:spacing w:val="-1"/>
                <w:w w:val="115"/>
                <w:sz w:val="18"/>
              </w:rPr>
              <w:t>od</w:t>
            </w:r>
            <w:r>
              <w:rPr>
                <w:rFonts w:ascii="Tahoma" w:hAnsi="Tahoma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subjekata</w:t>
            </w:r>
            <w:proofErr w:type="spellEnd"/>
            <w:r>
              <w:rPr>
                <w:rFonts w:ascii="Tahoma" w:hAnsi="Tahoma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w w:val="115"/>
                <w:sz w:val="18"/>
              </w:rPr>
              <w:t>unutar</w:t>
            </w:r>
            <w:proofErr w:type="spellEnd"/>
            <w:r>
              <w:rPr>
                <w:rFonts w:ascii="Tahoma" w:hAnsi="Tahoma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8"/>
              </w:rPr>
              <w:t>općeg</w:t>
            </w:r>
            <w:proofErr w:type="spellEnd"/>
            <w:r>
              <w:rPr>
                <w:rFonts w:ascii="Tahoma" w:hAnsi="Tahoma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w w:val="115"/>
                <w:sz w:val="18"/>
              </w:rPr>
              <w:t>proračuna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5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4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045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728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95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5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950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5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682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089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29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91,01%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1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93,22%</w:t>
            </w:r>
          </w:p>
        </w:tc>
      </w:tr>
      <w:tr w:rsidR="00051570">
        <w:trPr>
          <w:trHeight w:hRule="exact" w:val="294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proračunu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iz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drugih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7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3.778.475,86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7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3.750.000,00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3.553.089,29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94,03%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94,75%</w:t>
            </w:r>
          </w:p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6331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Tekuće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proračunu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iz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drugih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7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3.153.089,29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6332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Kapitalne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proračunu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iz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drugih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400.000,00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3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od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izvanproračunskih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267.253,09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5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0"/>
              <w:ind w:left="60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0,00%</w:t>
            </w:r>
          </w:p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6341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Tekuće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od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izvanproračunskih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korisnika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638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iz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državnog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temeljem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prijenosa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EU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sredstava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right="6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130.000,00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129.000,00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99,23%</w:t>
            </w:r>
          </w:p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6381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Tekuće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iz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državnog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temeljem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prijenosa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EU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2"/>
                <w:sz w:val="18"/>
              </w:rPr>
              <w:t>sredstava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right="5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6382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Kapitalne</w:t>
            </w:r>
            <w:proofErr w:type="spellEnd"/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pomoći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iz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državnog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proračuna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temeljem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prijenosa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EU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sredstava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129.000,00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Prihodi</w:t>
            </w:r>
            <w:proofErr w:type="spellEnd"/>
            <w:r>
              <w:rPr>
                <w:rFonts w:ascii="Tahoma"/>
                <w:spacing w:val="3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od</w:t>
            </w:r>
            <w:r>
              <w:rPr>
                <w:rFonts w:ascii="Tahoma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7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345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653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16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7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430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7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313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089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39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58%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9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72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81%</w:t>
            </w:r>
          </w:p>
        </w:tc>
      </w:tr>
      <w:tr w:rsidR="00051570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Prihodi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financijske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9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10.042,42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5.536,02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55,13%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051570" w:rsidRDefault="00C06FC0">
            <w:pPr>
              <w:pStyle w:val="TableParagraph"/>
              <w:spacing w:before="8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55,36%</w:t>
            </w:r>
          </w:p>
        </w:tc>
      </w:tr>
    </w:tbl>
    <w:p w:rsidR="00051570" w:rsidRDefault="00051570">
      <w:pPr>
        <w:spacing w:before="11"/>
        <w:rPr>
          <w:rFonts w:ascii="Arial" w:eastAsia="Arial" w:hAnsi="Arial" w:cs="Arial"/>
          <w:sz w:val="6"/>
          <w:szCs w:val="6"/>
        </w:rPr>
      </w:pPr>
    </w:p>
    <w:p w:rsidR="00051570" w:rsidRDefault="00333B85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9806305" cy="13970"/>
                <wp:effectExtent l="0" t="8255" r="4445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6305" cy="13970"/>
                          <a:chOff x="0" y="0"/>
                          <a:chExt cx="15443" cy="2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422" cy="2"/>
                            <a:chOff x="11" y="11"/>
                            <a:chExt cx="1542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4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422"/>
                                <a:gd name="T2" fmla="+- 0 15432 11"/>
                                <a:gd name="T3" fmla="*/ T2 w 15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2">
                                  <a:moveTo>
                                    <a:pt x="0" y="0"/>
                                  </a:moveTo>
                                  <a:lnTo>
                                    <a:pt x="15421" y="0"/>
                                  </a:lnTo>
                                </a:path>
                              </a:pathLst>
                            </a:custGeom>
                            <a:noFill/>
                            <a:ln w="13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73484" id="Group 8" o:spid="_x0000_s1026" style="width:772.15pt;height:1.1pt;mso-position-horizontal-relative:char;mso-position-vertical-relative:line" coordsize="154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">
                <v:group id="Group 9" o:spid="_x0000_s1027" style="position:absolute;left:11;top:11;width:15422;height:2" coordorigin="11,11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11;top:11;width:15422;height:2;visibility:visible;mso-wrap-style:square;v-text-anchor:top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" path="m,l15421,e" filled="f" strokeweight=".38122mm">
                    <v:path arrowok="t" o:connecttype="custom" o:connectlocs="0,0;15421,0" o:connectangles="0,0"/>
                  </v:shape>
                </v:group>
                <w10:anchorlock/>
              </v:group>
            </w:pict>
          </mc:Fallback>
        </mc:AlternateContent>
      </w:r>
    </w:p>
    <w:p w:rsidR="00051570" w:rsidRDefault="00051570">
      <w:pPr>
        <w:spacing w:line="20" w:lineRule="atLeast"/>
        <w:rPr>
          <w:rFonts w:ascii="Arial" w:eastAsia="Arial" w:hAnsi="Arial" w:cs="Arial"/>
          <w:sz w:val="2"/>
          <w:szCs w:val="2"/>
        </w:rPr>
        <w:sectPr w:rsidR="00051570">
          <w:footerReference w:type="default" r:id="rId7"/>
          <w:type w:val="continuous"/>
          <w:pgSz w:w="16850" w:h="11910" w:orient="landscape"/>
          <w:pgMar w:top="1060" w:right="460" w:bottom="920" w:left="740" w:header="720" w:footer="733" w:gutter="0"/>
          <w:pgNumType w:start="1"/>
          <w:cols w:space="720"/>
        </w:sectPr>
      </w:pPr>
    </w:p>
    <w:p w:rsidR="00051570" w:rsidRDefault="0005157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8"/>
        <w:gridCol w:w="1838"/>
        <w:gridCol w:w="1120"/>
        <w:gridCol w:w="1114"/>
      </w:tblGrid>
      <w:tr w:rsidR="00051570">
        <w:trPr>
          <w:trHeight w:hRule="exact" w:val="850"/>
        </w:trPr>
        <w:tc>
          <w:tcPr>
            <w:tcW w:w="15422" w:type="dxa"/>
            <w:gridSpan w:val="8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67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051570" w:rsidRDefault="00C06FC0">
            <w:pPr>
              <w:pStyle w:val="TableParagraph"/>
              <w:spacing w:before="75"/>
              <w:ind w:left="-1"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PRORAČUNA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</w:t>
            </w:r>
            <w:r>
              <w:rPr>
                <w:rFonts w:ascii="Times New Roman" w:hAnsi="Times New Roman"/>
              </w:rPr>
              <w:t xml:space="preserve"> EKONOMSKOJ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KLASIFIKACIJI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[T-2]</w:t>
            </w:r>
          </w:p>
        </w:tc>
      </w:tr>
      <w:tr w:rsidR="00051570">
        <w:trPr>
          <w:trHeight w:hRule="exact" w:val="871"/>
        </w:trPr>
        <w:tc>
          <w:tcPr>
            <w:tcW w:w="146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3"/>
              <w:ind w:left="2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pacing w:val="-1"/>
                <w:sz w:val="20"/>
              </w:rPr>
              <w:t>Račun</w:t>
            </w:r>
            <w:proofErr w:type="spellEnd"/>
            <w:r>
              <w:rPr>
                <w:rFonts w:ascii="Tahoma" w:hAnsi="Tahoma"/>
                <w:spacing w:val="-1"/>
                <w:sz w:val="20"/>
              </w:rPr>
              <w:t>/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Pozicija</w:t>
            </w:r>
            <w:proofErr w:type="spellEnd"/>
          </w:p>
          <w:p w:rsidR="00051570" w:rsidRDefault="0005157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570" w:rsidRDefault="00C06FC0">
            <w:pPr>
              <w:pStyle w:val="TableParagraph"/>
              <w:ind w:left="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6214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8"/>
              <w:ind w:right="14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Opis</w:t>
            </w:r>
            <w:proofErr w:type="spellEnd"/>
          </w:p>
          <w:p w:rsidR="00051570" w:rsidRDefault="0005157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51570" w:rsidRDefault="00C06FC0">
            <w:pPr>
              <w:pStyle w:val="TableParagraph"/>
              <w:ind w:right="1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5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2016</w:t>
            </w:r>
          </w:p>
          <w:p w:rsidR="00051570" w:rsidRDefault="0005157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570" w:rsidRDefault="00C06FC0">
            <w:pPr>
              <w:pStyle w:val="TableParagraph"/>
              <w:ind w:left="5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4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Izvorni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</w:t>
            </w:r>
          </w:p>
          <w:p w:rsidR="00051570" w:rsidRDefault="0005157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570" w:rsidRDefault="00C06FC0">
            <w:pPr>
              <w:pStyle w:val="TableParagraph"/>
              <w:ind w:lef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1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</w:p>
          <w:p w:rsidR="00051570" w:rsidRDefault="0005157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51570" w:rsidRDefault="00C06FC0">
            <w:pPr>
              <w:pStyle w:val="TableParagraph"/>
              <w:ind w:left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262" w:right="2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5/3</w:t>
            </w:r>
          </w:p>
          <w:p w:rsidR="00051570" w:rsidRDefault="00C06FC0">
            <w:pPr>
              <w:pStyle w:val="TableParagraph"/>
              <w:spacing w:before="88"/>
              <w:ind w:right="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242" w:right="27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5/4</w:t>
            </w:r>
          </w:p>
          <w:p w:rsidR="00051570" w:rsidRDefault="00C06FC0">
            <w:pPr>
              <w:pStyle w:val="TableParagraph"/>
              <w:spacing w:before="88"/>
              <w:ind w:right="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6413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4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Kamate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na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oročena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sredstva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depozite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viđenju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051570" w:rsidRDefault="00C06FC0">
            <w:pPr>
              <w:pStyle w:val="TableParagraph"/>
              <w:spacing w:before="9"/>
              <w:ind w:left="10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5.536,02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0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Prihodi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nefinancijske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335.610,74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420.000,00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307.553,37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91,64%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73,23%</w:t>
            </w:r>
          </w:p>
        </w:tc>
      </w:tr>
      <w:tr w:rsidR="00051570">
        <w:trPr>
          <w:trHeight w:hRule="exact" w:val="293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6421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Naknade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koncesije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37.400,99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6422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Prihodi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zakupa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iznajmljivanja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81.374,56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6423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Naknada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korištenje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nefinancijske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right="5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136,29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6429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prihodi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od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nefinancijske</w:t>
            </w:r>
            <w:proofErr w:type="spellEnd"/>
            <w:r>
              <w:rPr>
                <w:rFonts w:asci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188.641,53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507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65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 w:right="766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20"/>
                <w:sz w:val="18"/>
              </w:rPr>
              <w:t>Pri</w:t>
            </w:r>
            <w:r>
              <w:rPr>
                <w:rFonts w:ascii="Tahoma"/>
                <w:spacing w:val="-2"/>
                <w:w w:val="120"/>
                <w:sz w:val="18"/>
              </w:rPr>
              <w:t>hod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proofErr w:type="spellEnd"/>
            <w:r>
              <w:rPr>
                <w:rFonts w:ascii="Tahoma"/>
                <w:spacing w:val="-23"/>
                <w:w w:val="120"/>
                <w:sz w:val="18"/>
              </w:rPr>
              <w:t xml:space="preserve"> </w:t>
            </w:r>
            <w:r>
              <w:rPr>
                <w:rFonts w:ascii="Tahoma"/>
                <w:spacing w:val="-2"/>
                <w:w w:val="120"/>
                <w:sz w:val="18"/>
              </w:rPr>
              <w:t>od</w:t>
            </w:r>
            <w:r>
              <w:rPr>
                <w:rFonts w:ascii="Tahoma"/>
                <w:spacing w:val="-25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up</w:t>
            </w:r>
            <w:r>
              <w:rPr>
                <w:rFonts w:ascii="Tahoma"/>
                <w:spacing w:val="-1"/>
                <w:w w:val="120"/>
                <w:sz w:val="18"/>
              </w:rPr>
              <w:t>r</w:t>
            </w:r>
            <w:r>
              <w:rPr>
                <w:rFonts w:ascii="Tahoma"/>
                <w:spacing w:val="-2"/>
                <w:w w:val="120"/>
                <w:sz w:val="18"/>
              </w:rPr>
              <w:t>avn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h</w:t>
            </w:r>
            <w:proofErr w:type="spellEnd"/>
            <w:r>
              <w:rPr>
                <w:rFonts w:ascii="Tahoma"/>
                <w:spacing w:val="-24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8"/>
              </w:rPr>
              <w:t>i</w:t>
            </w:r>
            <w:proofErr w:type="spellEnd"/>
            <w:r>
              <w:rPr>
                <w:rFonts w:ascii="Tahoma"/>
                <w:spacing w:val="-23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adm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n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s</w:t>
            </w:r>
            <w:r>
              <w:rPr>
                <w:rFonts w:ascii="Tahoma"/>
                <w:spacing w:val="-1"/>
                <w:w w:val="120"/>
                <w:sz w:val="18"/>
              </w:rPr>
              <w:t>tr</w:t>
            </w:r>
            <w:r>
              <w:rPr>
                <w:rFonts w:ascii="Tahoma"/>
                <w:spacing w:val="-2"/>
                <w:w w:val="120"/>
                <w:sz w:val="18"/>
              </w:rPr>
              <w:t>a</w:t>
            </w:r>
            <w:r>
              <w:rPr>
                <w:rFonts w:ascii="Tahoma"/>
                <w:spacing w:val="-1"/>
                <w:w w:val="120"/>
                <w:sz w:val="18"/>
              </w:rPr>
              <w:t>ti</w:t>
            </w:r>
            <w:r>
              <w:rPr>
                <w:rFonts w:ascii="Tahoma"/>
                <w:spacing w:val="-2"/>
                <w:w w:val="120"/>
                <w:sz w:val="18"/>
              </w:rPr>
              <w:t>vn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h</w:t>
            </w:r>
            <w:proofErr w:type="spellEnd"/>
            <w:r>
              <w:rPr>
                <w:rFonts w:ascii="Tahoma"/>
                <w:spacing w:val="-24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p</w:t>
            </w:r>
            <w:r>
              <w:rPr>
                <w:rFonts w:ascii="Tahoma"/>
                <w:spacing w:val="-1"/>
                <w:w w:val="120"/>
                <w:sz w:val="18"/>
              </w:rPr>
              <w:t>ri</w:t>
            </w:r>
            <w:r>
              <w:rPr>
                <w:rFonts w:ascii="Tahoma"/>
                <w:spacing w:val="-2"/>
                <w:w w:val="120"/>
                <w:sz w:val="18"/>
              </w:rPr>
              <w:t>s</w:t>
            </w:r>
            <w:r>
              <w:rPr>
                <w:rFonts w:ascii="Tahoma"/>
                <w:spacing w:val="-1"/>
                <w:w w:val="120"/>
                <w:sz w:val="18"/>
              </w:rPr>
              <w:t>t</w:t>
            </w:r>
            <w:r>
              <w:rPr>
                <w:rFonts w:ascii="Tahoma"/>
                <w:spacing w:val="-2"/>
                <w:w w:val="120"/>
                <w:sz w:val="18"/>
              </w:rPr>
              <w:t>o</w:t>
            </w:r>
            <w:r>
              <w:rPr>
                <w:rFonts w:ascii="Tahoma"/>
                <w:spacing w:val="-1"/>
                <w:w w:val="120"/>
                <w:sz w:val="18"/>
              </w:rPr>
              <w:t>j</w:t>
            </w:r>
            <w:r>
              <w:rPr>
                <w:rFonts w:ascii="Tahoma"/>
                <w:spacing w:val="-2"/>
                <w:w w:val="120"/>
                <w:sz w:val="18"/>
              </w:rPr>
              <w:t>b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proofErr w:type="spellEnd"/>
            <w:r>
              <w:rPr>
                <w:rFonts w:ascii="Tahoma"/>
                <w:spacing w:val="-2"/>
                <w:w w:val="120"/>
                <w:sz w:val="18"/>
              </w:rPr>
              <w:t>,</w:t>
            </w:r>
            <w:r>
              <w:rPr>
                <w:rFonts w:ascii="Tahoma"/>
                <w:spacing w:val="-24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p</w:t>
            </w:r>
            <w:r>
              <w:rPr>
                <w:rFonts w:ascii="Tahoma"/>
                <w:spacing w:val="-1"/>
                <w:w w:val="120"/>
                <w:sz w:val="18"/>
              </w:rPr>
              <w:t>ri</w:t>
            </w:r>
            <w:r>
              <w:rPr>
                <w:rFonts w:ascii="Tahoma"/>
                <w:spacing w:val="-2"/>
                <w:w w:val="120"/>
                <w:sz w:val="18"/>
              </w:rPr>
              <w:t>s</w:t>
            </w:r>
            <w:r>
              <w:rPr>
                <w:rFonts w:ascii="Tahoma"/>
                <w:spacing w:val="-1"/>
                <w:w w:val="120"/>
                <w:sz w:val="18"/>
              </w:rPr>
              <w:t>t</w:t>
            </w:r>
            <w:r>
              <w:rPr>
                <w:rFonts w:ascii="Tahoma"/>
                <w:spacing w:val="-2"/>
                <w:w w:val="120"/>
                <w:sz w:val="18"/>
              </w:rPr>
              <w:t>o</w:t>
            </w:r>
            <w:r>
              <w:rPr>
                <w:rFonts w:ascii="Tahoma"/>
                <w:spacing w:val="-1"/>
                <w:w w:val="120"/>
                <w:sz w:val="18"/>
              </w:rPr>
              <w:t>j</w:t>
            </w:r>
            <w:r>
              <w:rPr>
                <w:rFonts w:ascii="Tahoma"/>
                <w:spacing w:val="-2"/>
                <w:w w:val="120"/>
                <w:sz w:val="18"/>
              </w:rPr>
              <w:t>b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proofErr w:type="spellEnd"/>
            <w:r>
              <w:rPr>
                <w:rFonts w:ascii="Tahoma"/>
                <w:spacing w:val="-23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po</w:t>
            </w:r>
            <w:proofErr w:type="spellEnd"/>
            <w:r>
              <w:rPr>
                <w:rFonts w:ascii="Times New Roman"/>
                <w:spacing w:val="61"/>
                <w:w w:val="114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posebn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m</w:t>
            </w:r>
            <w:proofErr w:type="spellEnd"/>
            <w:r>
              <w:rPr>
                <w:rFonts w:ascii="Tahoma"/>
                <w:spacing w:val="-39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p</w:t>
            </w:r>
            <w:r>
              <w:rPr>
                <w:rFonts w:ascii="Tahoma"/>
                <w:spacing w:val="-1"/>
                <w:w w:val="120"/>
                <w:sz w:val="18"/>
              </w:rPr>
              <w:t>r</w:t>
            </w:r>
            <w:r>
              <w:rPr>
                <w:rFonts w:ascii="Tahoma"/>
                <w:spacing w:val="-2"/>
                <w:w w:val="120"/>
                <w:sz w:val="18"/>
              </w:rPr>
              <w:t>op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s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r>
              <w:rPr>
                <w:rFonts w:ascii="Tahoma"/>
                <w:spacing w:val="-2"/>
                <w:w w:val="120"/>
                <w:sz w:val="18"/>
              </w:rPr>
              <w:t>ma</w:t>
            </w:r>
            <w:proofErr w:type="spellEnd"/>
            <w:r>
              <w:rPr>
                <w:rFonts w:ascii="Tahoma"/>
                <w:spacing w:val="-39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8"/>
              </w:rPr>
              <w:t>i</w:t>
            </w:r>
            <w:proofErr w:type="spellEnd"/>
            <w:r>
              <w:rPr>
                <w:rFonts w:ascii="Tahoma"/>
                <w:spacing w:val="-3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na</w:t>
            </w:r>
            <w:r>
              <w:rPr>
                <w:rFonts w:ascii="Tahoma"/>
                <w:spacing w:val="-1"/>
                <w:w w:val="120"/>
                <w:sz w:val="18"/>
              </w:rPr>
              <w:t>k</w:t>
            </w:r>
            <w:r>
              <w:rPr>
                <w:rFonts w:ascii="Tahoma"/>
                <w:spacing w:val="-2"/>
                <w:w w:val="120"/>
                <w:sz w:val="18"/>
              </w:rPr>
              <w:t>nada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7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579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063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78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5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210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7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934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808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87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2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161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43%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1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77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26%</w:t>
            </w:r>
          </w:p>
        </w:tc>
      </w:tr>
      <w:tr w:rsidR="00051570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Upravne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administrativne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pristojbe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96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37.030,20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25.689,64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69,37%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32,11%</w:t>
            </w:r>
          </w:p>
        </w:tc>
      </w:tr>
      <w:tr w:rsidR="00051570">
        <w:trPr>
          <w:trHeight w:hRule="exact" w:val="289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6513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upravne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pristojbe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naknade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25.689,64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3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Prihodi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po</w:t>
            </w:r>
            <w:proofErr w:type="spellEnd"/>
            <w:r>
              <w:rPr>
                <w:rFonts w:ascii="Tahoma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posebnim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propisima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342.740,22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830.000,00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717.764,06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209,42%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86,48%</w:t>
            </w:r>
          </w:p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6522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Prihodi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vodnog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gospodarstva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right="55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239,26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2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6524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Doprinosi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za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šume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717.524,80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Komunalni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doprinosi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z w:val="18"/>
              </w:rPr>
              <w:t>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naknade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199.293,36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300.000,00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191.355,17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96,02%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63,79%</w:t>
            </w:r>
          </w:p>
        </w:tc>
      </w:tr>
      <w:tr w:rsidR="00051570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6531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Komunalni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doprinosi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2.050,38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6532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Komunalne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naknade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8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189.304,79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68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20"/>
                <w:sz w:val="18"/>
              </w:rPr>
              <w:t>K</w:t>
            </w:r>
            <w:r>
              <w:rPr>
                <w:rFonts w:ascii="Tahoma"/>
                <w:spacing w:val="-2"/>
                <w:w w:val="120"/>
                <w:sz w:val="18"/>
              </w:rPr>
              <w:t>a</w:t>
            </w:r>
            <w:r>
              <w:rPr>
                <w:rFonts w:ascii="Tahoma"/>
                <w:spacing w:val="-1"/>
                <w:w w:val="120"/>
                <w:sz w:val="18"/>
              </w:rPr>
              <w:t>z</w:t>
            </w:r>
            <w:r>
              <w:rPr>
                <w:rFonts w:ascii="Tahoma"/>
                <w:spacing w:val="-2"/>
                <w:w w:val="120"/>
                <w:sz w:val="18"/>
              </w:rPr>
              <w:t>ne</w:t>
            </w:r>
            <w:proofErr w:type="spellEnd"/>
            <w:r>
              <w:rPr>
                <w:rFonts w:ascii="Tahoma"/>
                <w:spacing w:val="-2"/>
                <w:w w:val="120"/>
                <w:sz w:val="18"/>
              </w:rPr>
              <w:t>,</w:t>
            </w:r>
            <w:r>
              <w:rPr>
                <w:rFonts w:ascii="Tahoma"/>
                <w:spacing w:val="-30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up</w:t>
            </w:r>
            <w:r>
              <w:rPr>
                <w:rFonts w:ascii="Tahoma"/>
                <w:spacing w:val="-1"/>
                <w:w w:val="120"/>
                <w:sz w:val="18"/>
              </w:rPr>
              <w:t>r</w:t>
            </w:r>
            <w:r>
              <w:rPr>
                <w:rFonts w:ascii="Tahoma"/>
                <w:spacing w:val="-2"/>
                <w:w w:val="120"/>
                <w:sz w:val="18"/>
              </w:rPr>
              <w:t>avne</w:t>
            </w:r>
            <w:proofErr w:type="spellEnd"/>
            <w:r>
              <w:rPr>
                <w:rFonts w:ascii="Tahoma"/>
                <w:spacing w:val="-29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8"/>
              </w:rPr>
              <w:t>mjere</w:t>
            </w:r>
            <w:proofErr w:type="spellEnd"/>
            <w:r>
              <w:rPr>
                <w:rFonts w:ascii="Tahoma"/>
                <w:spacing w:val="-29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w w:val="120"/>
                <w:sz w:val="18"/>
              </w:rPr>
              <w:t>i</w:t>
            </w:r>
            <w:proofErr w:type="spellEnd"/>
            <w:r>
              <w:rPr>
                <w:rFonts w:ascii="Tahoma"/>
                <w:spacing w:val="-28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os</w:t>
            </w:r>
            <w:r>
              <w:rPr>
                <w:rFonts w:ascii="Tahoma"/>
                <w:spacing w:val="-1"/>
                <w:w w:val="120"/>
                <w:sz w:val="18"/>
              </w:rPr>
              <w:t>t</w:t>
            </w:r>
            <w:r>
              <w:rPr>
                <w:rFonts w:ascii="Tahoma"/>
                <w:spacing w:val="-2"/>
                <w:w w:val="120"/>
                <w:sz w:val="18"/>
              </w:rPr>
              <w:t>a</w:t>
            </w:r>
            <w:r>
              <w:rPr>
                <w:rFonts w:ascii="Tahoma"/>
                <w:spacing w:val="-1"/>
                <w:w w:val="120"/>
                <w:sz w:val="18"/>
              </w:rPr>
              <w:t>li</w:t>
            </w:r>
            <w:proofErr w:type="spellEnd"/>
            <w:r>
              <w:rPr>
                <w:rFonts w:ascii="Tahoma"/>
                <w:spacing w:val="-29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2"/>
                <w:w w:val="120"/>
                <w:sz w:val="18"/>
              </w:rPr>
              <w:t>p</w:t>
            </w:r>
            <w:r>
              <w:rPr>
                <w:rFonts w:ascii="Tahoma"/>
                <w:spacing w:val="-1"/>
                <w:w w:val="120"/>
                <w:sz w:val="18"/>
              </w:rPr>
              <w:t>ri</w:t>
            </w:r>
            <w:r>
              <w:rPr>
                <w:rFonts w:ascii="Tahoma"/>
                <w:spacing w:val="-2"/>
                <w:w w:val="120"/>
                <w:sz w:val="18"/>
              </w:rPr>
              <w:t>hod</w:t>
            </w:r>
            <w:r>
              <w:rPr>
                <w:rFonts w:ascii="Tahoma"/>
                <w:spacing w:val="-1"/>
                <w:w w:val="120"/>
                <w:sz w:val="18"/>
              </w:rPr>
              <w:t>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7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187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200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95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8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5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273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91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4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w w:val="120"/>
                <w:sz w:val="18"/>
              </w:rPr>
              <w:t>2,82</w:t>
            </w:r>
            <w:r>
              <w:rPr>
                <w:rFonts w:ascii="Tahoma"/>
                <w:spacing w:val="-1"/>
                <w:w w:val="120"/>
                <w:sz w:val="18"/>
              </w:rPr>
              <w:t>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9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52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74%</w:t>
            </w:r>
          </w:p>
        </w:tc>
      </w:tr>
      <w:tr w:rsidR="00051570">
        <w:trPr>
          <w:trHeight w:hRule="exact" w:val="294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4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683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prihodi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187.200,95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10.000,00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5.273,91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5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2,82%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0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52,74%</w:t>
            </w:r>
          </w:p>
        </w:tc>
      </w:tr>
      <w:tr w:rsidR="00051570">
        <w:trPr>
          <w:trHeight w:hRule="exact" w:val="288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6831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prihodi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10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5.273,91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</w:tbl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37"/>
        <w:gridCol w:w="723"/>
        <w:gridCol w:w="6214"/>
        <w:gridCol w:w="1839"/>
        <w:gridCol w:w="1838"/>
        <w:gridCol w:w="1838"/>
        <w:gridCol w:w="1120"/>
        <w:gridCol w:w="1114"/>
      </w:tblGrid>
      <w:tr w:rsidR="00051570">
        <w:trPr>
          <w:trHeight w:hRule="exact" w:val="291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right="11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Prihodi</w:t>
            </w:r>
            <w:proofErr w:type="spellEnd"/>
            <w:r>
              <w:rPr>
                <w:rFonts w:ascii="Tahoma"/>
                <w:spacing w:val="-1"/>
                <w:w w:val="115"/>
                <w:sz w:val="20"/>
              </w:rPr>
              <w:t xml:space="preserve"> od</w:t>
            </w:r>
            <w:r>
              <w:rPr>
                <w:rFonts w:ascii="Tahoma"/>
                <w:spacing w:val="-3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prodaje</w:t>
            </w:r>
            <w:proofErr w:type="spellEnd"/>
            <w:r>
              <w:rPr>
                <w:rFonts w:ascii="Tahoma"/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nefinancijske</w:t>
            </w:r>
            <w:proofErr w:type="spellEnd"/>
            <w:r>
              <w:rPr>
                <w:rFonts w:ascii="Tahoma"/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20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6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136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489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65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6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110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000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7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94</w:t>
            </w:r>
            <w:r>
              <w:rPr>
                <w:rFonts w:ascii="Tahoma"/>
                <w:spacing w:val="-2"/>
                <w:w w:val="115"/>
                <w:sz w:val="20"/>
              </w:rPr>
              <w:t>.</w:t>
            </w:r>
            <w:r>
              <w:rPr>
                <w:rFonts w:ascii="Tahoma"/>
                <w:spacing w:val="-1"/>
                <w:w w:val="115"/>
                <w:sz w:val="20"/>
              </w:rPr>
              <w:t>612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24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2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69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32%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1"/>
              <w:ind w:left="2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w w:val="115"/>
                <w:sz w:val="20"/>
              </w:rPr>
              <w:t>86</w:t>
            </w:r>
            <w:r>
              <w:rPr>
                <w:rFonts w:ascii="Tahoma"/>
                <w:spacing w:val="-2"/>
                <w:w w:val="115"/>
                <w:sz w:val="20"/>
              </w:rPr>
              <w:t>,</w:t>
            </w:r>
            <w:r>
              <w:rPr>
                <w:rFonts w:ascii="Tahoma"/>
                <w:spacing w:val="-1"/>
                <w:w w:val="115"/>
                <w:sz w:val="20"/>
              </w:rPr>
              <w:t>01%</w:t>
            </w:r>
          </w:p>
        </w:tc>
      </w:tr>
      <w:tr w:rsidR="00051570">
        <w:trPr>
          <w:trHeight w:hRule="exact" w:val="292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right="11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71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Prihodi</w:t>
            </w:r>
            <w:proofErr w:type="spellEnd"/>
            <w:r>
              <w:rPr>
                <w:rFonts w:ascii="Tahoma"/>
                <w:spacing w:val="-2"/>
                <w:w w:val="115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115"/>
                <w:sz w:val="18"/>
              </w:rPr>
              <w:t>od</w:t>
            </w:r>
            <w:r>
              <w:rPr>
                <w:rFonts w:ascii="Tahoma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prodaje</w:t>
            </w:r>
            <w:proofErr w:type="spellEnd"/>
            <w:r>
              <w:rPr>
                <w:rFonts w:ascii="Tahoma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neproizvedene</w:t>
            </w:r>
            <w:proofErr w:type="spellEnd"/>
            <w:r>
              <w:rPr>
                <w:rFonts w:ascii="Tahoma"/>
                <w:spacing w:val="-2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dugotrajne</w:t>
            </w:r>
            <w:proofErr w:type="spellEnd"/>
            <w:r>
              <w:rPr>
                <w:rFonts w:ascii="Tahoma"/>
                <w:spacing w:val="-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7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129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610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12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8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50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8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49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774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81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38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40%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9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99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55%</w:t>
            </w:r>
          </w:p>
        </w:tc>
      </w:tr>
      <w:tr w:rsidR="00051570">
        <w:trPr>
          <w:trHeight w:hRule="exact" w:val="288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Prihodi</w:t>
            </w:r>
            <w:proofErr w:type="spellEnd"/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prodaje</w:t>
            </w:r>
            <w:proofErr w:type="spellEnd"/>
            <w:r>
              <w:rPr>
                <w:rFonts w:ascii="Tahom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materijalne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imovine</w:t>
            </w:r>
            <w:proofErr w:type="spellEnd"/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prirodnih</w:t>
            </w:r>
            <w:proofErr w:type="spellEnd"/>
            <w:r>
              <w:rPr>
                <w:rFonts w:asci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bogatstava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8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129.610,12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49.774,81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8"/>
              <w:ind w:left="5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38,40%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8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99,55%</w:t>
            </w:r>
          </w:p>
        </w:tc>
      </w:tr>
      <w:tr w:rsidR="00051570">
        <w:trPr>
          <w:trHeight w:hRule="exact" w:val="288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7111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Zemljište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0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49.774,81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051570"/>
        </w:tc>
      </w:tr>
      <w:tr w:rsidR="00051570">
        <w:trPr>
          <w:trHeight w:hRule="exact" w:val="294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right="12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72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Prihodi</w:t>
            </w:r>
            <w:proofErr w:type="spellEnd"/>
            <w:r>
              <w:rPr>
                <w:rFonts w:ascii="Tahoma"/>
                <w:spacing w:val="-4"/>
                <w:w w:val="115"/>
                <w:sz w:val="18"/>
              </w:rPr>
              <w:t xml:space="preserve"> </w:t>
            </w:r>
            <w:r>
              <w:rPr>
                <w:rFonts w:ascii="Tahoma"/>
                <w:w w:val="115"/>
                <w:sz w:val="18"/>
              </w:rPr>
              <w:t>od</w:t>
            </w:r>
            <w:r>
              <w:rPr>
                <w:rFonts w:ascii="Tahoma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8"/>
              </w:rPr>
              <w:t>prodaje</w:t>
            </w:r>
            <w:proofErr w:type="spellEnd"/>
            <w:r>
              <w:rPr>
                <w:rFonts w:ascii="Tahoma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8"/>
              </w:rPr>
              <w:t>proizvedene</w:t>
            </w:r>
            <w:proofErr w:type="spellEnd"/>
            <w:r>
              <w:rPr>
                <w:rFonts w:ascii="Tahoma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dugotrajne</w:t>
            </w:r>
            <w:proofErr w:type="spellEnd"/>
            <w:r>
              <w:rPr>
                <w:rFonts w:ascii="Tahoma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w w:val="115"/>
                <w:sz w:val="18"/>
              </w:rPr>
              <w:t>imovine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9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6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879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53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8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60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000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8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115"/>
                <w:sz w:val="18"/>
              </w:rPr>
              <w:t>44</w:t>
            </w:r>
            <w:r>
              <w:rPr>
                <w:rFonts w:ascii="Tahoma"/>
                <w:spacing w:val="-2"/>
                <w:w w:val="115"/>
                <w:sz w:val="18"/>
              </w:rPr>
              <w:t>.</w:t>
            </w:r>
            <w:r>
              <w:rPr>
                <w:rFonts w:ascii="Tahoma"/>
                <w:spacing w:val="-1"/>
                <w:w w:val="115"/>
                <w:sz w:val="18"/>
              </w:rPr>
              <w:t>837</w:t>
            </w:r>
            <w:r>
              <w:rPr>
                <w:rFonts w:ascii="Tahoma"/>
                <w:spacing w:val="-2"/>
                <w:w w:val="115"/>
                <w:sz w:val="18"/>
              </w:rPr>
              <w:t>,</w:t>
            </w:r>
            <w:r>
              <w:rPr>
                <w:rFonts w:ascii="Tahoma"/>
                <w:spacing w:val="-1"/>
                <w:w w:val="115"/>
                <w:sz w:val="18"/>
              </w:rPr>
              <w:t>43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11"/>
              <w:ind w:left="2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651,75%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11"/>
              <w:ind w:left="3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115"/>
                <w:sz w:val="18"/>
              </w:rPr>
              <w:t>74,73%</w:t>
            </w:r>
          </w:p>
        </w:tc>
      </w:tr>
      <w:tr w:rsidR="00051570">
        <w:trPr>
          <w:trHeight w:hRule="exact" w:val="290"/>
        </w:trPr>
        <w:tc>
          <w:tcPr>
            <w:tcW w:w="737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4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721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Prihodi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od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prodaje</w:t>
            </w:r>
            <w:proofErr w:type="spellEnd"/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građevinskih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objekata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10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6.879,53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60.000,00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44.837,43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4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651,75%</w:t>
            </w:r>
          </w:p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</w:tcPr>
          <w:p w:rsidR="00051570" w:rsidRDefault="00C06FC0">
            <w:pPr>
              <w:pStyle w:val="TableParagraph"/>
              <w:spacing w:before="9"/>
              <w:ind w:left="51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74,73%</w:t>
            </w:r>
          </w:p>
        </w:tc>
      </w:tr>
      <w:tr w:rsidR="00051570">
        <w:trPr>
          <w:trHeight w:hRule="exact" w:val="293"/>
        </w:trPr>
        <w:tc>
          <w:tcPr>
            <w:tcW w:w="737" w:type="dxa"/>
            <w:tcBorders>
              <w:top w:val="single" w:sz="9" w:space="0" w:color="000000"/>
              <w:left w:val="nil"/>
              <w:bottom w:val="nil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7211</w:t>
            </w:r>
          </w:p>
        </w:tc>
        <w:tc>
          <w:tcPr>
            <w:tcW w:w="723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051570"/>
        </w:tc>
        <w:tc>
          <w:tcPr>
            <w:tcW w:w="6214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/>
                <w:spacing w:val="-1"/>
                <w:sz w:val="18"/>
              </w:rPr>
              <w:t>Stambeni</w:t>
            </w:r>
            <w:proofErr w:type="spellEnd"/>
            <w:r>
              <w:rPr>
                <w:rFonts w:asci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8"/>
              </w:rPr>
              <w:t>objekti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97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44.837,43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51570" w:rsidRDefault="00051570"/>
        </w:tc>
        <w:tc>
          <w:tcPr>
            <w:tcW w:w="1114" w:type="dxa"/>
            <w:tcBorders>
              <w:top w:val="single" w:sz="9" w:space="0" w:color="000000"/>
              <w:left w:val="single" w:sz="1" w:space="0" w:color="000000"/>
              <w:bottom w:val="nil"/>
              <w:right w:val="nil"/>
            </w:tcBorders>
          </w:tcPr>
          <w:p w:rsidR="00051570" w:rsidRDefault="00051570"/>
        </w:tc>
      </w:tr>
    </w:tbl>
    <w:p w:rsidR="00051570" w:rsidRDefault="0005157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051570" w:rsidRDefault="00333B85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9806305" cy="13970"/>
                <wp:effectExtent l="0" t="5715" r="4445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6305" cy="13970"/>
                          <a:chOff x="0" y="0"/>
                          <a:chExt cx="15443" cy="2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422" cy="2"/>
                            <a:chOff x="11" y="11"/>
                            <a:chExt cx="15422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4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422"/>
                                <a:gd name="T2" fmla="+- 0 15432 11"/>
                                <a:gd name="T3" fmla="*/ T2 w 15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2">
                                  <a:moveTo>
                                    <a:pt x="0" y="0"/>
                                  </a:moveTo>
                                  <a:lnTo>
                                    <a:pt x="15421" y="0"/>
                                  </a:lnTo>
                                </a:path>
                              </a:pathLst>
                            </a:custGeom>
                            <a:noFill/>
                            <a:ln w="13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291D4" id="Group 5" o:spid="_x0000_s1026" style="width:772.15pt;height:1.1pt;mso-position-horizontal-relative:char;mso-position-vertical-relative:line" coordsize="154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">
                <v:group id="Group 6" o:spid="_x0000_s1027" style="position:absolute;left:11;top:11;width:15422;height:2" coordorigin="11,11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11;top:11;width:15422;height:2;visibility:visible;mso-wrap-style:square;v-text-anchor:top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" path="m,l15421,e" filled="f" strokeweight=".38122mm">
                    <v:path arrowok="t" o:connecttype="custom" o:connectlocs="0,0;15421,0" o:connectangles="0,0"/>
                  </v:shape>
                </v:group>
                <w10:anchorlock/>
              </v:group>
            </w:pict>
          </mc:Fallback>
        </mc:AlternateContent>
      </w:r>
    </w:p>
    <w:p w:rsidR="00051570" w:rsidRDefault="0005157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51570">
          <w:pgSz w:w="16850" w:h="11910" w:orient="landscape"/>
          <w:pgMar w:top="1060" w:right="460" w:bottom="920" w:left="740" w:header="0" w:footer="733" w:gutter="0"/>
          <w:cols w:space="720"/>
        </w:sectPr>
      </w:pPr>
    </w:p>
    <w:p w:rsidR="00051570" w:rsidRDefault="0005157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38"/>
        <w:gridCol w:w="738"/>
        <w:gridCol w:w="6195"/>
        <w:gridCol w:w="1839"/>
        <w:gridCol w:w="1838"/>
        <w:gridCol w:w="1837"/>
        <w:gridCol w:w="1120"/>
        <w:gridCol w:w="1117"/>
      </w:tblGrid>
      <w:tr w:rsidR="00051570">
        <w:trPr>
          <w:trHeight w:hRule="exact" w:val="850"/>
        </w:trPr>
        <w:tc>
          <w:tcPr>
            <w:tcW w:w="15422" w:type="dxa"/>
            <w:gridSpan w:val="8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67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GODIŠNJI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10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O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IZ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Š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J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U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PROR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Č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UNA</w:t>
            </w:r>
            <w:r>
              <w:rPr>
                <w:rFonts w:ascii="Times New Roman" w:hAnsi="Times New Roman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OPĆI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N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E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B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RE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S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TO</w:t>
            </w:r>
            <w:r>
              <w:rPr>
                <w:rFonts w:ascii="Times New Roman" w:hAnsi="Times New Roman"/>
                <w:spacing w:val="-2"/>
                <w:w w:val="105"/>
                <w:sz w:val="28"/>
              </w:rPr>
              <w:t>VA</w:t>
            </w:r>
            <w:r>
              <w:rPr>
                <w:rFonts w:ascii="Times New Roman" w:hAnsi="Times New Roman"/>
                <w:spacing w:val="-1"/>
                <w:w w:val="105"/>
                <w:sz w:val="28"/>
              </w:rPr>
              <w:t>C</w:t>
            </w:r>
            <w:r>
              <w:rPr>
                <w:rFonts w:ascii="Times New Roman" w:hAnsi="Times New Roman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28"/>
              </w:rPr>
              <w:t>Z</w:t>
            </w:r>
            <w:r>
              <w:rPr>
                <w:rFonts w:ascii="Times New Roman" w:hAnsi="Times New Roman"/>
                <w:spacing w:val="-4"/>
                <w:w w:val="105"/>
                <w:sz w:val="28"/>
              </w:rPr>
              <w:t>A</w:t>
            </w:r>
            <w:r>
              <w:rPr>
                <w:rFonts w:ascii="Times New Roman" w:hAnsi="Times New Roman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</w:rPr>
              <w:t>2017.GODINU</w:t>
            </w:r>
          </w:p>
          <w:p w:rsidR="00051570" w:rsidRDefault="00C06FC0">
            <w:pPr>
              <w:pStyle w:val="TableParagraph"/>
              <w:spacing w:before="75"/>
              <w:ind w:left="-1" w:righ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PRORAČUNA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</w:t>
            </w:r>
            <w:r>
              <w:rPr>
                <w:rFonts w:ascii="Times New Roman" w:hAnsi="Times New Roman"/>
              </w:rPr>
              <w:t xml:space="preserve"> EKONOMSKOJ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KLASIFIKACIJI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[T-2]</w:t>
            </w:r>
          </w:p>
        </w:tc>
      </w:tr>
      <w:tr w:rsidR="00051570">
        <w:trPr>
          <w:trHeight w:hRule="exact" w:val="871"/>
        </w:trPr>
        <w:tc>
          <w:tcPr>
            <w:tcW w:w="1476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3"/>
              <w:ind w:left="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pacing w:val="-1"/>
                <w:sz w:val="20"/>
              </w:rPr>
              <w:t>Račun</w:t>
            </w:r>
            <w:proofErr w:type="spellEnd"/>
            <w:r>
              <w:rPr>
                <w:rFonts w:ascii="Tahoma" w:hAnsi="Tahoma"/>
                <w:spacing w:val="-1"/>
                <w:sz w:val="20"/>
              </w:rPr>
              <w:t>/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20"/>
              </w:rPr>
              <w:t>Pozicija</w:t>
            </w:r>
            <w:proofErr w:type="spellEnd"/>
          </w:p>
          <w:p w:rsidR="00051570" w:rsidRDefault="0005157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570" w:rsidRDefault="00C06FC0">
            <w:pPr>
              <w:pStyle w:val="TableParagraph"/>
              <w:ind w:left="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</w:t>
            </w:r>
          </w:p>
        </w:tc>
        <w:tc>
          <w:tcPr>
            <w:tcW w:w="619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8"/>
              <w:ind w:right="1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Opis</w:t>
            </w:r>
            <w:proofErr w:type="spellEnd"/>
          </w:p>
          <w:p w:rsidR="00051570" w:rsidRDefault="0005157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51570" w:rsidRDefault="00C06FC0">
            <w:pPr>
              <w:pStyle w:val="TableParagraph"/>
              <w:ind w:right="15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6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2016</w:t>
            </w:r>
          </w:p>
          <w:p w:rsidR="00051570" w:rsidRDefault="0005157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570" w:rsidRDefault="00C06FC0">
            <w:pPr>
              <w:pStyle w:val="TableParagraph"/>
              <w:ind w:left="5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5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Izvorni</w:t>
            </w:r>
            <w:proofErr w:type="spellEnd"/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plan</w:t>
            </w:r>
          </w:p>
          <w:p w:rsidR="00051570" w:rsidRDefault="0005157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570" w:rsidRDefault="00C06FC0">
            <w:pPr>
              <w:pStyle w:val="TableParagraph"/>
              <w:ind w:left="4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2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Ostvarenje</w:t>
            </w:r>
            <w:proofErr w:type="spellEnd"/>
          </w:p>
          <w:p w:rsidR="00051570" w:rsidRDefault="0005157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51570" w:rsidRDefault="00C06FC0">
            <w:pPr>
              <w:pStyle w:val="TableParagraph"/>
              <w:ind w:left="2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266" w:right="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5/3</w:t>
            </w:r>
          </w:p>
          <w:p w:rsidR="00051570" w:rsidRDefault="00C06FC0">
            <w:pPr>
              <w:pStyle w:val="TableParagraph"/>
              <w:spacing w:before="88"/>
              <w:ind w:right="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15"/>
              <w:ind w:left="246" w:right="27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Indeks</w:t>
            </w:r>
            <w:proofErr w:type="spellEnd"/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5/4</w:t>
            </w:r>
          </w:p>
          <w:p w:rsidR="00051570" w:rsidRDefault="00C06FC0">
            <w:pPr>
              <w:pStyle w:val="TableParagraph"/>
              <w:spacing w:before="88"/>
              <w:ind w:right="2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</w:tr>
      <w:tr w:rsidR="00051570">
        <w:trPr>
          <w:trHeight w:hRule="exact" w:val="291"/>
        </w:trPr>
        <w:tc>
          <w:tcPr>
            <w:tcW w:w="738" w:type="dxa"/>
            <w:tcBorders>
              <w:top w:val="single" w:sz="9" w:space="0" w:color="000000"/>
              <w:left w:val="nil"/>
              <w:bottom w:val="single" w:sz="7" w:space="0" w:color="000000"/>
              <w:right w:val="single" w:sz="1" w:space="0" w:color="000000"/>
            </w:tcBorders>
          </w:tcPr>
          <w:p w:rsidR="00051570" w:rsidRDefault="00C06FC0">
            <w:pPr>
              <w:pStyle w:val="TableParagraph"/>
              <w:spacing w:before="9"/>
              <w:ind w:left="3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7214</w:t>
            </w:r>
          </w:p>
        </w:tc>
        <w:tc>
          <w:tcPr>
            <w:tcW w:w="738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051570" w:rsidRDefault="00051570"/>
        </w:tc>
        <w:tc>
          <w:tcPr>
            <w:tcW w:w="6195" w:type="dxa"/>
            <w:tcBorders>
              <w:top w:val="single" w:sz="9" w:space="0" w:color="000000"/>
              <w:left w:val="single" w:sz="1" w:space="0" w:color="000000"/>
              <w:bottom w:val="single" w:sz="7" w:space="0" w:color="000000"/>
              <w:right w:val="single" w:sz="4" w:space="0" w:color="000000"/>
            </w:tcBorders>
          </w:tcPr>
          <w:p w:rsidR="00051570" w:rsidRDefault="00C06FC0">
            <w:pPr>
              <w:pStyle w:val="TableParagraph"/>
              <w:spacing w:before="9"/>
              <w:ind w:left="15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pacing w:val="-1"/>
                <w:sz w:val="18"/>
              </w:rPr>
              <w:t>Ostali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građevinski</w:t>
            </w:r>
            <w:proofErr w:type="spellEnd"/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8"/>
              </w:rPr>
              <w:t>objekti</w:t>
            </w:r>
            <w:proofErr w:type="spellEnd"/>
          </w:p>
        </w:tc>
        <w:tc>
          <w:tcPr>
            <w:tcW w:w="1839" w:type="dxa"/>
            <w:tcBorders>
              <w:top w:val="single" w:sz="9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</w:tcPr>
          <w:p w:rsidR="00051570" w:rsidRDefault="00051570"/>
        </w:tc>
        <w:tc>
          <w:tcPr>
            <w:tcW w:w="1838" w:type="dxa"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:rsidR="00051570" w:rsidRDefault="00051570"/>
        </w:tc>
        <w:tc>
          <w:tcPr>
            <w:tcW w:w="1837" w:type="dxa"/>
            <w:tcBorders>
              <w:top w:val="single" w:sz="9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51570" w:rsidRDefault="00C06FC0">
            <w:pPr>
              <w:pStyle w:val="TableParagraph"/>
              <w:spacing w:before="9"/>
              <w:ind w:right="49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51570" w:rsidRDefault="00051570"/>
        </w:tc>
        <w:tc>
          <w:tcPr>
            <w:tcW w:w="1117" w:type="dxa"/>
            <w:tcBorders>
              <w:top w:val="single" w:sz="9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:rsidR="00051570" w:rsidRDefault="00051570"/>
        </w:tc>
      </w:tr>
    </w:tbl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8"/>
        <w:gridCol w:w="1838"/>
        <w:gridCol w:w="1120"/>
        <w:gridCol w:w="1116"/>
      </w:tblGrid>
      <w:tr w:rsidR="00051570">
        <w:trPr>
          <w:trHeight w:hRule="exact" w:val="456"/>
        </w:trPr>
        <w:tc>
          <w:tcPr>
            <w:tcW w:w="7674" w:type="dxa"/>
            <w:tcBorders>
              <w:top w:val="single" w:sz="9" w:space="0" w:color="000000"/>
              <w:left w:val="nil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70"/>
              <w:ind w:left="1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K</w:t>
            </w:r>
            <w:r>
              <w:rPr>
                <w:rFonts w:ascii="Times New Roman"/>
                <w:spacing w:val="-3"/>
                <w:w w:val="105"/>
                <w:sz w:val="24"/>
              </w:rPr>
              <w:t>U</w:t>
            </w:r>
            <w:r>
              <w:rPr>
                <w:rFonts w:ascii="Times New Roman"/>
                <w:spacing w:val="-2"/>
                <w:w w:val="105"/>
                <w:sz w:val="24"/>
              </w:rPr>
              <w:t>P</w:t>
            </w:r>
            <w:r>
              <w:rPr>
                <w:rFonts w:ascii="Times New Roman"/>
                <w:spacing w:val="-3"/>
                <w:w w:val="105"/>
                <w:sz w:val="24"/>
              </w:rPr>
              <w:t>N</w:t>
            </w:r>
            <w:r>
              <w:rPr>
                <w:rFonts w:ascii="Times New Roman"/>
                <w:spacing w:val="-2"/>
                <w:w w:val="105"/>
                <w:sz w:val="24"/>
              </w:rPr>
              <w:t>O</w:t>
            </w:r>
          </w:p>
        </w:tc>
        <w:tc>
          <w:tcPr>
            <w:tcW w:w="1839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80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7.295.715,20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80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7.790.000,00</w:t>
            </w:r>
          </w:p>
        </w:tc>
        <w:tc>
          <w:tcPr>
            <w:tcW w:w="1838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76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6.734.882,45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1" w:space="0" w:color="000000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80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92,31%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nil"/>
            </w:tcBorders>
            <w:shd w:val="clear" w:color="auto" w:fill="C0C0C0"/>
          </w:tcPr>
          <w:p w:rsidR="00051570" w:rsidRDefault="00C06FC0">
            <w:pPr>
              <w:pStyle w:val="TableParagraph"/>
              <w:spacing w:before="76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86,46%</w:t>
            </w:r>
          </w:p>
        </w:tc>
      </w:tr>
    </w:tbl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1570" w:rsidRDefault="00051570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51570" w:rsidRDefault="00333B85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9806305" cy="13970"/>
                <wp:effectExtent l="0" t="0" r="4445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6305" cy="13970"/>
                          <a:chOff x="0" y="0"/>
                          <a:chExt cx="15443" cy="2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422" cy="2"/>
                            <a:chOff x="11" y="11"/>
                            <a:chExt cx="15422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42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422"/>
                                <a:gd name="T2" fmla="+- 0 15432 11"/>
                                <a:gd name="T3" fmla="*/ T2 w 15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2">
                                  <a:moveTo>
                                    <a:pt x="0" y="0"/>
                                  </a:moveTo>
                                  <a:lnTo>
                                    <a:pt x="15421" y="0"/>
                                  </a:lnTo>
                                </a:path>
                              </a:pathLst>
                            </a:custGeom>
                            <a:noFill/>
                            <a:ln w="13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242AD" id="Group 2" o:spid="_x0000_s1026" style="width:772.15pt;height:1.1pt;mso-position-horizontal-relative:char;mso-position-vertical-relative:line" coordsize="154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">
                <v:group id="Group 3" o:spid="_x0000_s1027" style="position:absolute;left:11;top:11;width:15422;height:2" coordorigin="11,11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1;top:11;width:15422;height:2;visibility:visible;mso-wrap-style:square;v-text-anchor:top" coordsize="15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" path="m,l15421,e" filled="f" strokeweight=".38122mm">
                    <v:path arrowok="t" o:connecttype="custom" o:connectlocs="0,0;15421,0" o:connectangles="0,0"/>
                  </v:shape>
                </v:group>
                <w10:anchorlock/>
              </v:group>
            </w:pict>
          </mc:Fallback>
        </mc:AlternateContent>
      </w:r>
    </w:p>
    <w:sectPr w:rsidR="00051570">
      <w:pgSz w:w="16850" w:h="11910" w:orient="landscape"/>
      <w:pgMar w:top="1060" w:right="46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35" w:rsidRDefault="00C25335">
      <w:r>
        <w:separator/>
      </w:r>
    </w:p>
  </w:endnote>
  <w:endnote w:type="continuationSeparator" w:id="0">
    <w:p w:rsidR="00C25335" w:rsidRDefault="00C2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70" w:rsidRDefault="0005157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35" w:rsidRDefault="00C25335">
      <w:r>
        <w:separator/>
      </w:r>
    </w:p>
  </w:footnote>
  <w:footnote w:type="continuationSeparator" w:id="0">
    <w:p w:rsidR="00C25335" w:rsidRDefault="00C2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0"/>
    <w:rsid w:val="00051570"/>
    <w:rsid w:val="00162EC3"/>
    <w:rsid w:val="00333B85"/>
    <w:rsid w:val="004562F7"/>
    <w:rsid w:val="007D5BBA"/>
    <w:rsid w:val="00B85E79"/>
    <w:rsid w:val="00C06FC0"/>
    <w:rsid w:val="00C25335"/>
    <w:rsid w:val="00C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EC0606-CAEA-4D59-B166-861A74B0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2"/>
      <w:ind w:left="3722" w:hanging="3"/>
    </w:pPr>
    <w:rPr>
      <w:rFonts w:ascii="Arial" w:eastAsia="Arial" w:hAnsi="Arial"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06F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FC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D5B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BBA"/>
  </w:style>
  <w:style w:type="paragraph" w:styleId="Podnoje">
    <w:name w:val="footer"/>
    <w:basedOn w:val="Normal"/>
    <w:link w:val="PodnojeChar"/>
    <w:uiPriority w:val="99"/>
    <w:unhideWhenUsed/>
    <w:rsid w:val="007D5B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Korisnik</cp:lastModifiedBy>
  <cp:revision>2</cp:revision>
  <dcterms:created xsi:type="dcterms:W3CDTF">2018-06-12T07:44:00Z</dcterms:created>
  <dcterms:modified xsi:type="dcterms:W3CDTF">2018-06-12T07:44:00Z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2018-06-07T00:00:00Z</vt:filetime>
  </property>
</Properties>
</file>