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7B" w:rsidRPr="00AE387B" w:rsidRDefault="00AE387B" w:rsidP="00AE387B">
      <w:pPr>
        <w:rPr>
          <w:rFonts w:ascii="Times New Roman" w:hAnsi="Times New Roman" w:cs="Times New Roman"/>
          <w:sz w:val="24"/>
          <w:szCs w:val="24"/>
        </w:rPr>
      </w:pPr>
      <w:r w:rsidRPr="00AE387B">
        <w:rPr>
          <w:rFonts w:ascii="Times New Roman" w:hAnsi="Times New Roman" w:cs="Times New Roman"/>
          <w:sz w:val="24"/>
          <w:szCs w:val="24"/>
        </w:rPr>
        <w:t xml:space="preserve">Jedinstveni upravni odjel </w:t>
      </w:r>
      <w:r>
        <w:rPr>
          <w:rFonts w:ascii="Times New Roman" w:hAnsi="Times New Roman" w:cs="Times New Roman"/>
          <w:sz w:val="24"/>
          <w:szCs w:val="24"/>
        </w:rPr>
        <w:t>Općine Brestovac</w:t>
      </w:r>
      <w:r w:rsidRPr="00AE387B">
        <w:rPr>
          <w:rFonts w:ascii="Times New Roman" w:hAnsi="Times New Roman" w:cs="Times New Roman"/>
          <w:sz w:val="24"/>
          <w:szCs w:val="24"/>
        </w:rPr>
        <w:t xml:space="preserve"> temeljem članka 53. Zakona o održivom gospodarenju otpadom (NN br. 94/13 i 73/17 – pročišćeni tekst) i članka 30. Pravilnika o građevinskom otpadu i otpadu koji sadrži azbest (NN br. 69/16), objavljuje:</w:t>
      </w:r>
    </w:p>
    <w:p w:rsidR="00AE387B" w:rsidRPr="00AE387B" w:rsidRDefault="00AE387B" w:rsidP="00AE387B">
      <w:pPr>
        <w:rPr>
          <w:rFonts w:ascii="Times New Roman" w:hAnsi="Times New Roman" w:cs="Times New Roman"/>
          <w:sz w:val="24"/>
          <w:szCs w:val="24"/>
        </w:rPr>
      </w:pPr>
    </w:p>
    <w:p w:rsidR="00AE387B" w:rsidRPr="00AE387B" w:rsidRDefault="00AE387B" w:rsidP="00AE38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AE387B">
        <w:rPr>
          <w:rFonts w:ascii="Times New Roman" w:hAnsi="Times New Roman" w:cs="Times New Roman"/>
          <w:sz w:val="24"/>
          <w:szCs w:val="24"/>
        </w:rPr>
        <w:t>JAVNI POZIV</w:t>
      </w:r>
    </w:p>
    <w:p w:rsidR="00AE387B" w:rsidRPr="00AE387B" w:rsidRDefault="00AE387B" w:rsidP="00AE38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E387B">
        <w:rPr>
          <w:rFonts w:ascii="Times New Roman" w:hAnsi="Times New Roman" w:cs="Times New Roman"/>
          <w:sz w:val="24"/>
          <w:szCs w:val="24"/>
        </w:rPr>
        <w:t>vlasnicima odnosno korisnicima građevina u kojima se nalazi</w:t>
      </w:r>
    </w:p>
    <w:p w:rsidR="00AE387B" w:rsidRPr="00AE387B" w:rsidRDefault="00AE387B" w:rsidP="00AE38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AE387B">
        <w:rPr>
          <w:rFonts w:ascii="Times New Roman" w:hAnsi="Times New Roman" w:cs="Times New Roman"/>
          <w:sz w:val="24"/>
          <w:szCs w:val="24"/>
        </w:rPr>
        <w:t>ugrađen azbest kao građevni materijal</w:t>
      </w:r>
    </w:p>
    <w:p w:rsidR="00AE387B" w:rsidRPr="00AE387B" w:rsidRDefault="00AE387B" w:rsidP="00AE387B">
      <w:pPr>
        <w:rPr>
          <w:rFonts w:ascii="Times New Roman" w:hAnsi="Times New Roman" w:cs="Times New Roman"/>
          <w:sz w:val="24"/>
          <w:szCs w:val="24"/>
        </w:rPr>
      </w:pPr>
    </w:p>
    <w:p w:rsidR="00AE387B" w:rsidRPr="00AE387B" w:rsidRDefault="00AE387B" w:rsidP="00AE387B">
      <w:pPr>
        <w:rPr>
          <w:rFonts w:ascii="Times New Roman" w:hAnsi="Times New Roman" w:cs="Times New Roman"/>
          <w:sz w:val="24"/>
          <w:szCs w:val="24"/>
        </w:rPr>
      </w:pPr>
    </w:p>
    <w:p w:rsidR="00AE387B" w:rsidRPr="00AE387B" w:rsidRDefault="00AE387B" w:rsidP="00AE387B">
      <w:pPr>
        <w:rPr>
          <w:rFonts w:ascii="Times New Roman" w:hAnsi="Times New Roman" w:cs="Times New Roman"/>
          <w:sz w:val="24"/>
          <w:szCs w:val="24"/>
        </w:rPr>
      </w:pPr>
      <w:r w:rsidRPr="00AE387B">
        <w:rPr>
          <w:rFonts w:ascii="Times New Roman" w:hAnsi="Times New Roman" w:cs="Times New Roman"/>
          <w:sz w:val="24"/>
          <w:szCs w:val="24"/>
        </w:rPr>
        <w:t xml:space="preserve">            Pozivaju se vlasnici/korisnici građevina u kojima se nalazi azbest, na području </w:t>
      </w:r>
      <w:r>
        <w:rPr>
          <w:rFonts w:ascii="Times New Roman" w:hAnsi="Times New Roman" w:cs="Times New Roman"/>
          <w:sz w:val="24"/>
          <w:szCs w:val="24"/>
        </w:rPr>
        <w:t>Općine Brestovac</w:t>
      </w:r>
      <w:r w:rsidRPr="00AE387B">
        <w:rPr>
          <w:rFonts w:ascii="Times New Roman" w:hAnsi="Times New Roman" w:cs="Times New Roman"/>
          <w:sz w:val="24"/>
          <w:szCs w:val="24"/>
        </w:rPr>
        <w:t>, da sukladno odredbi članka 18. Stavak 1. Pravilnika o građevnom otpadu i otpadu koji sadrži azbest (NN br. 69/16) dostave podatke o lokacijama tih građevina (kuće, garaže, pomoćni objekti, poljoprivredni objekti, gospodarski objekti i sl.), kao i podatke o procjeni količina, vrsti i stanju materijala za kojeg je izvjesno da će postati azbestni otpad.</w:t>
      </w:r>
    </w:p>
    <w:p w:rsidR="00AE387B" w:rsidRPr="00AE387B" w:rsidRDefault="00AE387B" w:rsidP="00AE387B">
      <w:pPr>
        <w:rPr>
          <w:rFonts w:ascii="Times New Roman" w:hAnsi="Times New Roman" w:cs="Times New Roman"/>
          <w:sz w:val="24"/>
          <w:szCs w:val="24"/>
        </w:rPr>
      </w:pPr>
    </w:p>
    <w:p w:rsidR="00AE387B" w:rsidRPr="00AE387B" w:rsidRDefault="00AE387B" w:rsidP="00AE387B">
      <w:pPr>
        <w:rPr>
          <w:rFonts w:ascii="Times New Roman" w:hAnsi="Times New Roman" w:cs="Times New Roman"/>
          <w:sz w:val="24"/>
          <w:szCs w:val="24"/>
        </w:rPr>
      </w:pPr>
      <w:r w:rsidRPr="00AE387B">
        <w:rPr>
          <w:rFonts w:ascii="Times New Roman" w:hAnsi="Times New Roman" w:cs="Times New Roman"/>
          <w:sz w:val="24"/>
          <w:szCs w:val="24"/>
        </w:rPr>
        <w:t xml:space="preserve">Rok za prijavu je zaključno do </w:t>
      </w:r>
      <w:r w:rsidR="009E032B">
        <w:rPr>
          <w:rFonts w:ascii="Times New Roman" w:hAnsi="Times New Roman" w:cs="Times New Roman"/>
          <w:sz w:val="24"/>
          <w:szCs w:val="24"/>
        </w:rPr>
        <w:t>28</w:t>
      </w:r>
      <w:r w:rsidRPr="00AE387B">
        <w:rPr>
          <w:rFonts w:ascii="Times New Roman" w:hAnsi="Times New Roman" w:cs="Times New Roman"/>
          <w:sz w:val="24"/>
          <w:szCs w:val="24"/>
        </w:rPr>
        <w:t>.</w:t>
      </w:r>
      <w:r w:rsidR="009E032B">
        <w:rPr>
          <w:rFonts w:ascii="Times New Roman" w:hAnsi="Times New Roman" w:cs="Times New Roman"/>
          <w:sz w:val="24"/>
          <w:szCs w:val="24"/>
        </w:rPr>
        <w:t>02</w:t>
      </w:r>
      <w:r w:rsidRPr="00AE387B">
        <w:rPr>
          <w:rFonts w:ascii="Times New Roman" w:hAnsi="Times New Roman" w:cs="Times New Roman"/>
          <w:sz w:val="24"/>
          <w:szCs w:val="24"/>
        </w:rPr>
        <w:t>.201</w:t>
      </w:r>
      <w:r w:rsidR="009E032B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AE387B">
        <w:rPr>
          <w:rFonts w:ascii="Times New Roman" w:hAnsi="Times New Roman" w:cs="Times New Roman"/>
          <w:sz w:val="24"/>
          <w:szCs w:val="24"/>
        </w:rPr>
        <w:t>. godine dostavom popunjenog</w:t>
      </w:r>
    </w:p>
    <w:p w:rsidR="00AE387B" w:rsidRPr="00AE387B" w:rsidRDefault="00AE387B" w:rsidP="00AE387B">
      <w:pPr>
        <w:rPr>
          <w:rFonts w:ascii="Times New Roman" w:hAnsi="Times New Roman" w:cs="Times New Roman"/>
          <w:sz w:val="24"/>
          <w:szCs w:val="24"/>
        </w:rPr>
      </w:pPr>
      <w:r w:rsidRPr="00AE387B">
        <w:rPr>
          <w:rFonts w:ascii="Times New Roman" w:hAnsi="Times New Roman" w:cs="Times New Roman"/>
          <w:sz w:val="24"/>
          <w:szCs w:val="24"/>
        </w:rPr>
        <w:t>i potpisanog obrasca prijave građevina u kojima se nalazi azbest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387B" w:rsidRPr="00AE387B" w:rsidRDefault="00AE387B" w:rsidP="00AE387B">
      <w:pPr>
        <w:rPr>
          <w:rFonts w:ascii="Times New Roman" w:hAnsi="Times New Roman" w:cs="Times New Roman"/>
          <w:sz w:val="24"/>
          <w:szCs w:val="24"/>
        </w:rPr>
      </w:pPr>
    </w:p>
    <w:p w:rsidR="00AE387B" w:rsidRPr="00AE387B" w:rsidRDefault="00AE387B" w:rsidP="00AE387B">
      <w:pPr>
        <w:rPr>
          <w:rFonts w:ascii="Times New Roman" w:hAnsi="Times New Roman" w:cs="Times New Roman"/>
          <w:sz w:val="24"/>
          <w:szCs w:val="24"/>
        </w:rPr>
      </w:pPr>
      <w:r w:rsidRPr="00AE387B">
        <w:rPr>
          <w:rFonts w:ascii="Times New Roman" w:hAnsi="Times New Roman" w:cs="Times New Roman"/>
          <w:sz w:val="24"/>
          <w:szCs w:val="24"/>
        </w:rPr>
        <w:t xml:space="preserve">Obrasci za prijavu građevina u kojima se nalazi azbest mogu se preuzeti na web stranici </w:t>
      </w:r>
      <w:r>
        <w:rPr>
          <w:rFonts w:ascii="Times New Roman" w:hAnsi="Times New Roman" w:cs="Times New Roman"/>
          <w:sz w:val="24"/>
          <w:szCs w:val="24"/>
        </w:rPr>
        <w:t>Općine Brestovac</w:t>
      </w:r>
      <w:r w:rsidRPr="00AE387B">
        <w:rPr>
          <w:rFonts w:ascii="Times New Roman" w:hAnsi="Times New Roman" w:cs="Times New Roman"/>
          <w:sz w:val="24"/>
          <w:szCs w:val="24"/>
        </w:rPr>
        <w:t xml:space="preserve"> (www.</w:t>
      </w:r>
      <w:r>
        <w:rPr>
          <w:rFonts w:ascii="Times New Roman" w:hAnsi="Times New Roman" w:cs="Times New Roman"/>
          <w:sz w:val="24"/>
          <w:szCs w:val="24"/>
        </w:rPr>
        <w:t>brestovac</w:t>
      </w:r>
      <w:r w:rsidRPr="00AE387B">
        <w:rPr>
          <w:rFonts w:ascii="Times New Roman" w:hAnsi="Times New Roman" w:cs="Times New Roman"/>
          <w:sz w:val="24"/>
          <w:szCs w:val="24"/>
        </w:rPr>
        <w:t>.hr) ili u pisarnici.</w:t>
      </w:r>
    </w:p>
    <w:p w:rsidR="00AE387B" w:rsidRPr="00AE387B" w:rsidRDefault="00AE387B" w:rsidP="00AE387B">
      <w:pPr>
        <w:rPr>
          <w:rFonts w:ascii="Times New Roman" w:hAnsi="Times New Roman" w:cs="Times New Roman"/>
          <w:sz w:val="24"/>
          <w:szCs w:val="24"/>
        </w:rPr>
      </w:pPr>
    </w:p>
    <w:p w:rsidR="00AE387B" w:rsidRPr="00AE387B" w:rsidRDefault="00AE387B" w:rsidP="00AE387B">
      <w:pPr>
        <w:rPr>
          <w:rFonts w:ascii="Times New Roman" w:hAnsi="Times New Roman" w:cs="Times New Roman"/>
          <w:sz w:val="24"/>
          <w:szCs w:val="24"/>
        </w:rPr>
      </w:pPr>
      <w:r w:rsidRPr="00AE387B">
        <w:rPr>
          <w:rFonts w:ascii="Times New Roman" w:hAnsi="Times New Roman" w:cs="Times New Roman"/>
          <w:sz w:val="24"/>
          <w:szCs w:val="24"/>
        </w:rPr>
        <w:t xml:space="preserve">Ispunjeni obrasci se mogu predati osobno u </w:t>
      </w:r>
      <w:r>
        <w:rPr>
          <w:rFonts w:ascii="Times New Roman" w:hAnsi="Times New Roman" w:cs="Times New Roman"/>
          <w:sz w:val="24"/>
          <w:szCs w:val="24"/>
        </w:rPr>
        <w:t>Općini Brestovac</w:t>
      </w:r>
      <w:r w:rsidRPr="00AE387B">
        <w:rPr>
          <w:rFonts w:ascii="Times New Roman" w:hAnsi="Times New Roman" w:cs="Times New Roman"/>
          <w:sz w:val="24"/>
          <w:szCs w:val="24"/>
        </w:rPr>
        <w:t xml:space="preserve"> ili se mogu poslati poštom na adresu: </w:t>
      </w:r>
      <w:r w:rsidRPr="00AE387B">
        <w:rPr>
          <w:rFonts w:ascii="Times New Roman" w:hAnsi="Times New Roman" w:cs="Times New Roman"/>
          <w:sz w:val="24"/>
          <w:szCs w:val="24"/>
        </w:rPr>
        <w:t xml:space="preserve">Općina Brestovac, Jedinstveni upravni </w:t>
      </w:r>
      <w:proofErr w:type="spellStart"/>
      <w:r w:rsidRPr="00AE387B">
        <w:rPr>
          <w:rFonts w:ascii="Times New Roman" w:hAnsi="Times New Roman" w:cs="Times New Roman"/>
          <w:sz w:val="24"/>
          <w:szCs w:val="24"/>
        </w:rPr>
        <w:t>odjel,Požeška</w:t>
      </w:r>
      <w:proofErr w:type="spellEnd"/>
      <w:r w:rsidRPr="00AE387B">
        <w:rPr>
          <w:rFonts w:ascii="Times New Roman" w:hAnsi="Times New Roman" w:cs="Times New Roman"/>
          <w:sz w:val="24"/>
          <w:szCs w:val="24"/>
        </w:rPr>
        <w:t xml:space="preserve"> 76, 34 322 Brestovac</w:t>
      </w:r>
      <w:r w:rsidRPr="00AE387B">
        <w:rPr>
          <w:rFonts w:ascii="Times New Roman" w:hAnsi="Times New Roman" w:cs="Times New Roman"/>
          <w:sz w:val="24"/>
          <w:szCs w:val="24"/>
        </w:rPr>
        <w:t xml:space="preserve">. Obrasci se također mogu dostaviti i putem elektroničke pošte na </w:t>
      </w:r>
      <w:r w:rsidRPr="00AE387B">
        <w:rPr>
          <w:rFonts w:ascii="Times New Roman" w:hAnsi="Times New Roman" w:cs="Times New Roman"/>
          <w:sz w:val="24"/>
          <w:szCs w:val="24"/>
        </w:rPr>
        <w:t>opcina-brestovac@po.t-com.hr.hr</w:t>
      </w:r>
    </w:p>
    <w:p w:rsidR="00AE387B" w:rsidRPr="00AE387B" w:rsidRDefault="00AE387B" w:rsidP="00AE387B">
      <w:pPr>
        <w:rPr>
          <w:rFonts w:ascii="Times New Roman" w:hAnsi="Times New Roman" w:cs="Times New Roman"/>
          <w:sz w:val="24"/>
          <w:szCs w:val="24"/>
        </w:rPr>
      </w:pPr>
    </w:p>
    <w:p w:rsidR="00AE387B" w:rsidRPr="00AE387B" w:rsidRDefault="00AE387B" w:rsidP="00AE387B">
      <w:pPr>
        <w:rPr>
          <w:rFonts w:ascii="Times New Roman" w:hAnsi="Times New Roman" w:cs="Times New Roman"/>
          <w:sz w:val="24"/>
          <w:szCs w:val="24"/>
        </w:rPr>
      </w:pPr>
      <w:r w:rsidRPr="00AE387B">
        <w:rPr>
          <w:rFonts w:ascii="Times New Roman" w:hAnsi="Times New Roman" w:cs="Times New Roman"/>
          <w:sz w:val="24"/>
          <w:szCs w:val="24"/>
        </w:rPr>
        <w:t>Prikupljeni podaci će se po isteku roka za prijavu proslijediti Fondu za zaštitu okoliša i energetsku učinkovitost, radi planiranja sustava gospodarenja građevnim otpadom koji sadrži azbest.</w:t>
      </w:r>
    </w:p>
    <w:p w:rsidR="00AE387B" w:rsidRPr="00AE387B" w:rsidRDefault="00AE387B" w:rsidP="00AE387B">
      <w:pPr>
        <w:rPr>
          <w:rFonts w:ascii="Times New Roman" w:hAnsi="Times New Roman" w:cs="Times New Roman"/>
          <w:sz w:val="24"/>
          <w:szCs w:val="24"/>
        </w:rPr>
      </w:pPr>
    </w:p>
    <w:p w:rsidR="0011604C" w:rsidRPr="00AE387B" w:rsidRDefault="00AE387B" w:rsidP="00AE38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BRESTOVAC</w:t>
      </w:r>
    </w:p>
    <w:sectPr w:rsidR="0011604C" w:rsidRPr="00AE3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7B"/>
    <w:rsid w:val="0011604C"/>
    <w:rsid w:val="009E032B"/>
    <w:rsid w:val="00AE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CF105"/>
  <w15:chartTrackingRefBased/>
  <w15:docId w15:val="{55016F1B-5C6A-45C1-ABE3-B77C1534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2019-01-11T11:14:00Z</dcterms:created>
  <dcterms:modified xsi:type="dcterms:W3CDTF">2019-01-11T11:24:00Z</dcterms:modified>
</cp:coreProperties>
</file>